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CA42" w14:textId="1CD4B6A7" w:rsidR="009926FE" w:rsidRPr="0047767B" w:rsidRDefault="00E7655E" w:rsidP="00E7655E">
      <w:pPr>
        <w:jc w:val="center"/>
        <w:outlineLvl w:val="0"/>
        <w:rPr>
          <w:rFonts w:asciiTheme="minorHAnsi" w:hAnsiTheme="minorHAnsi" w:cstheme="minorHAnsi"/>
          <w:b/>
        </w:rPr>
      </w:pPr>
      <w:r w:rsidRPr="0047767B">
        <w:rPr>
          <w:rFonts w:asciiTheme="minorHAnsi" w:hAnsiTheme="minorHAnsi" w:cstheme="minorHAnsi"/>
          <w:b/>
        </w:rPr>
        <w:t>AASP Small Group Meetings</w:t>
      </w:r>
      <w:r w:rsidR="00DB2F76" w:rsidRPr="0047767B">
        <w:rPr>
          <w:rFonts w:asciiTheme="minorHAnsi" w:hAnsiTheme="minorHAnsi" w:cstheme="minorHAnsi"/>
          <w:b/>
        </w:rPr>
        <w:t xml:space="preserve"> </w:t>
      </w:r>
    </w:p>
    <w:p w14:paraId="357A01D8" w14:textId="483F909C" w:rsidR="0031445D" w:rsidRPr="0047767B" w:rsidRDefault="0031445D" w:rsidP="00E7655E">
      <w:pPr>
        <w:jc w:val="center"/>
        <w:outlineLvl w:val="0"/>
        <w:rPr>
          <w:rFonts w:asciiTheme="minorHAnsi" w:hAnsiTheme="minorHAnsi" w:cstheme="minorHAnsi"/>
          <w:bCs/>
        </w:rPr>
      </w:pPr>
      <w:r w:rsidRPr="0047767B">
        <w:rPr>
          <w:rFonts w:asciiTheme="minorHAnsi" w:hAnsiTheme="minorHAnsi" w:cstheme="minorHAnsi"/>
          <w:b/>
        </w:rPr>
        <w:t>Guideline</w:t>
      </w:r>
      <w:r w:rsidR="00A1145D" w:rsidRPr="0047767B">
        <w:rPr>
          <w:rFonts w:asciiTheme="minorHAnsi" w:hAnsiTheme="minorHAnsi" w:cstheme="minorHAnsi"/>
          <w:b/>
        </w:rPr>
        <w:t>s</w:t>
      </w:r>
    </w:p>
    <w:p w14:paraId="24A59A54" w14:textId="77777777" w:rsidR="006A2364" w:rsidRPr="0047767B" w:rsidRDefault="006A2364" w:rsidP="00A23844">
      <w:pPr>
        <w:outlineLvl w:val="0"/>
        <w:rPr>
          <w:rFonts w:asciiTheme="minorHAnsi" w:hAnsiTheme="minorHAnsi" w:cstheme="minorHAnsi"/>
          <w:bCs/>
        </w:rPr>
      </w:pPr>
    </w:p>
    <w:p w14:paraId="18F6B922" w14:textId="4ED00175" w:rsidR="00062F05" w:rsidRPr="0047767B" w:rsidRDefault="00EF6ED6" w:rsidP="00A23844">
      <w:pPr>
        <w:outlineLvl w:val="0"/>
        <w:rPr>
          <w:rFonts w:asciiTheme="minorHAnsi" w:hAnsiTheme="minorHAnsi" w:cstheme="minorHAnsi"/>
          <w:bCs/>
        </w:rPr>
      </w:pPr>
      <w:r w:rsidRPr="0047767B">
        <w:rPr>
          <w:rFonts w:asciiTheme="minorHAnsi" w:hAnsiTheme="minorHAnsi" w:cstheme="minorHAnsi"/>
          <w:bCs/>
        </w:rPr>
        <w:t xml:space="preserve">The Asian Association of Social Psychology </w:t>
      </w:r>
      <w:r w:rsidR="00A57996" w:rsidRPr="0047767B">
        <w:rPr>
          <w:rFonts w:asciiTheme="minorHAnsi" w:hAnsiTheme="minorHAnsi" w:cstheme="minorHAnsi"/>
          <w:bCs/>
        </w:rPr>
        <w:t xml:space="preserve">will </w:t>
      </w:r>
      <w:r w:rsidR="004E69AA" w:rsidRPr="0047767B">
        <w:rPr>
          <w:rFonts w:asciiTheme="minorHAnsi" w:hAnsiTheme="minorHAnsi" w:cstheme="minorHAnsi"/>
          <w:bCs/>
        </w:rPr>
        <w:t xml:space="preserve">provide financial support </w:t>
      </w:r>
      <w:r w:rsidR="00A57996" w:rsidRPr="0047767B">
        <w:rPr>
          <w:rFonts w:asciiTheme="minorHAnsi" w:hAnsiTheme="minorHAnsi" w:cstheme="minorHAnsi"/>
          <w:bCs/>
        </w:rPr>
        <w:t xml:space="preserve">for </w:t>
      </w:r>
      <w:r w:rsidR="002B3A5C" w:rsidRPr="0047767B">
        <w:rPr>
          <w:rFonts w:asciiTheme="minorHAnsi" w:hAnsiTheme="minorHAnsi" w:cstheme="minorHAnsi"/>
          <w:bCs/>
        </w:rPr>
        <w:t>S</w:t>
      </w:r>
      <w:r w:rsidR="006A2364" w:rsidRPr="0047767B">
        <w:rPr>
          <w:rFonts w:asciiTheme="minorHAnsi" w:hAnsiTheme="minorHAnsi" w:cstheme="minorHAnsi"/>
          <w:bCs/>
        </w:rPr>
        <w:t xml:space="preserve">mall </w:t>
      </w:r>
      <w:r w:rsidR="002B3A5C" w:rsidRPr="0047767B">
        <w:rPr>
          <w:rFonts w:asciiTheme="minorHAnsi" w:hAnsiTheme="minorHAnsi" w:cstheme="minorHAnsi"/>
          <w:bCs/>
        </w:rPr>
        <w:t>G</w:t>
      </w:r>
      <w:r w:rsidR="006A2364" w:rsidRPr="0047767B">
        <w:rPr>
          <w:rFonts w:asciiTheme="minorHAnsi" w:hAnsiTheme="minorHAnsi" w:cstheme="minorHAnsi"/>
          <w:bCs/>
        </w:rPr>
        <w:t xml:space="preserve">roup </w:t>
      </w:r>
      <w:r w:rsidR="002B3A5C" w:rsidRPr="0047767B">
        <w:rPr>
          <w:rFonts w:asciiTheme="minorHAnsi" w:hAnsiTheme="minorHAnsi" w:cstheme="minorHAnsi"/>
          <w:bCs/>
        </w:rPr>
        <w:t>M</w:t>
      </w:r>
      <w:r w:rsidR="006A2364" w:rsidRPr="0047767B">
        <w:rPr>
          <w:rFonts w:asciiTheme="minorHAnsi" w:hAnsiTheme="minorHAnsi" w:cstheme="minorHAnsi"/>
          <w:bCs/>
        </w:rPr>
        <w:t xml:space="preserve">eetings </w:t>
      </w:r>
      <w:r w:rsidR="00DB2F76" w:rsidRPr="0047767B">
        <w:rPr>
          <w:rFonts w:asciiTheme="minorHAnsi" w:hAnsiTheme="minorHAnsi" w:cstheme="minorHAnsi"/>
          <w:bCs/>
        </w:rPr>
        <w:t xml:space="preserve">(SGM) </w:t>
      </w:r>
      <w:r w:rsidR="00A57996" w:rsidRPr="0047767B">
        <w:rPr>
          <w:rFonts w:asciiTheme="minorHAnsi" w:hAnsiTheme="minorHAnsi" w:cstheme="minorHAnsi"/>
          <w:bCs/>
        </w:rPr>
        <w:t xml:space="preserve">that are </w:t>
      </w:r>
      <w:r w:rsidR="00CB720B" w:rsidRPr="0047767B">
        <w:rPr>
          <w:rFonts w:asciiTheme="minorHAnsi" w:hAnsiTheme="minorHAnsi" w:cstheme="minorHAnsi"/>
          <w:bCs/>
        </w:rPr>
        <w:t>organis</w:t>
      </w:r>
      <w:r w:rsidR="006A2364" w:rsidRPr="0047767B">
        <w:rPr>
          <w:rFonts w:asciiTheme="minorHAnsi" w:hAnsiTheme="minorHAnsi" w:cstheme="minorHAnsi"/>
          <w:bCs/>
        </w:rPr>
        <w:t xml:space="preserve">ed by </w:t>
      </w:r>
      <w:r w:rsidR="00BB4FB4" w:rsidRPr="0047767B">
        <w:rPr>
          <w:rFonts w:asciiTheme="minorHAnsi" w:hAnsiTheme="minorHAnsi" w:cstheme="minorHAnsi"/>
          <w:bCs/>
        </w:rPr>
        <w:t>members of the Association</w:t>
      </w:r>
      <w:r w:rsidR="00A57996" w:rsidRPr="0047767B">
        <w:rPr>
          <w:rFonts w:asciiTheme="minorHAnsi" w:hAnsiTheme="minorHAnsi" w:cstheme="minorHAnsi"/>
          <w:bCs/>
        </w:rPr>
        <w:t xml:space="preserve"> and deemed especially worthwhile</w:t>
      </w:r>
      <w:r w:rsidR="00A1145D" w:rsidRPr="0047767B">
        <w:rPr>
          <w:rFonts w:asciiTheme="minorHAnsi" w:hAnsiTheme="minorHAnsi" w:cstheme="minorHAnsi"/>
          <w:bCs/>
        </w:rPr>
        <w:t xml:space="preserve"> of</w:t>
      </w:r>
      <w:r w:rsidR="00A57996" w:rsidRPr="0047767B">
        <w:rPr>
          <w:rFonts w:asciiTheme="minorHAnsi" w:hAnsiTheme="minorHAnsi" w:cstheme="minorHAnsi"/>
          <w:bCs/>
        </w:rPr>
        <w:t xml:space="preserve"> funding by the AASP Executive Committee</w:t>
      </w:r>
      <w:r w:rsidR="002B3A5C" w:rsidRPr="0047767B">
        <w:rPr>
          <w:rFonts w:asciiTheme="minorHAnsi" w:hAnsiTheme="minorHAnsi" w:cstheme="minorHAnsi"/>
          <w:bCs/>
        </w:rPr>
        <w:t>.</w:t>
      </w:r>
      <w:r w:rsidR="00BB4FB4" w:rsidRPr="0047767B">
        <w:rPr>
          <w:rFonts w:asciiTheme="minorHAnsi" w:hAnsiTheme="minorHAnsi" w:cstheme="minorHAnsi"/>
          <w:bCs/>
        </w:rPr>
        <w:t xml:space="preserve"> </w:t>
      </w:r>
    </w:p>
    <w:p w14:paraId="5F840EFC" w14:textId="77777777" w:rsidR="00062F05" w:rsidRPr="0047767B" w:rsidRDefault="00062F05" w:rsidP="00A23844">
      <w:pPr>
        <w:outlineLvl w:val="0"/>
        <w:rPr>
          <w:rFonts w:asciiTheme="minorHAnsi" w:hAnsiTheme="minorHAnsi" w:cstheme="minorHAnsi"/>
          <w:bCs/>
          <w:sz w:val="21"/>
          <w:szCs w:val="21"/>
        </w:rPr>
      </w:pPr>
    </w:p>
    <w:p w14:paraId="6A48034E" w14:textId="6AD66128" w:rsidR="009D4D37" w:rsidRPr="0047767B" w:rsidRDefault="00A60169" w:rsidP="00A23844">
      <w:pPr>
        <w:outlineLvl w:val="0"/>
        <w:rPr>
          <w:rFonts w:asciiTheme="minorHAnsi" w:hAnsiTheme="minorHAnsi" w:cstheme="minorHAnsi"/>
          <w:bCs/>
        </w:rPr>
      </w:pPr>
      <w:r w:rsidRPr="0047767B">
        <w:rPr>
          <w:rFonts w:asciiTheme="minorHAnsi" w:hAnsiTheme="minorHAnsi" w:cstheme="minorHAnsi"/>
          <w:bCs/>
        </w:rPr>
        <w:t>T</w:t>
      </w:r>
      <w:r w:rsidR="008160B1" w:rsidRPr="0047767B">
        <w:rPr>
          <w:rFonts w:asciiTheme="minorHAnsi" w:hAnsiTheme="minorHAnsi" w:cstheme="minorHAnsi"/>
          <w:bCs/>
        </w:rPr>
        <w:t>he broad aim of the</w:t>
      </w:r>
      <w:r w:rsidR="00A57996" w:rsidRPr="0047767B">
        <w:rPr>
          <w:rFonts w:asciiTheme="minorHAnsi" w:hAnsiTheme="minorHAnsi" w:cstheme="minorHAnsi"/>
          <w:bCs/>
        </w:rPr>
        <w:t>se meetings</w:t>
      </w:r>
      <w:r w:rsidR="008160B1" w:rsidRPr="0047767B">
        <w:rPr>
          <w:rFonts w:asciiTheme="minorHAnsi" w:hAnsiTheme="minorHAnsi" w:cstheme="minorHAnsi"/>
          <w:bCs/>
        </w:rPr>
        <w:t xml:space="preserve"> is to </w:t>
      </w:r>
      <w:r w:rsidR="009A252B" w:rsidRPr="0047767B">
        <w:rPr>
          <w:rFonts w:asciiTheme="minorHAnsi" w:hAnsiTheme="minorHAnsi" w:cstheme="minorHAnsi"/>
          <w:bCs/>
        </w:rPr>
        <w:t xml:space="preserve">bring </w:t>
      </w:r>
      <w:r w:rsidR="00062F05" w:rsidRPr="0047767B">
        <w:rPr>
          <w:rFonts w:asciiTheme="minorHAnsi" w:hAnsiTheme="minorHAnsi" w:cstheme="minorHAnsi"/>
          <w:bCs/>
        </w:rPr>
        <w:t xml:space="preserve">AASP </w:t>
      </w:r>
      <w:r w:rsidR="008160B1" w:rsidRPr="0047767B">
        <w:rPr>
          <w:rFonts w:asciiTheme="minorHAnsi" w:hAnsiTheme="minorHAnsi" w:cstheme="minorHAnsi"/>
          <w:bCs/>
        </w:rPr>
        <w:t xml:space="preserve">members </w:t>
      </w:r>
      <w:r w:rsidR="009A252B" w:rsidRPr="0047767B">
        <w:rPr>
          <w:rFonts w:asciiTheme="minorHAnsi" w:hAnsiTheme="minorHAnsi" w:cstheme="minorHAnsi"/>
          <w:bCs/>
        </w:rPr>
        <w:t xml:space="preserve">who share a particular research interest </w:t>
      </w:r>
      <w:r w:rsidR="00A57996" w:rsidRPr="0047767B">
        <w:rPr>
          <w:rFonts w:asciiTheme="minorHAnsi" w:hAnsiTheme="minorHAnsi" w:cstheme="minorHAnsi"/>
          <w:bCs/>
        </w:rPr>
        <w:t xml:space="preserve">and expertise </w:t>
      </w:r>
      <w:r w:rsidR="00381F73" w:rsidRPr="0047767B">
        <w:rPr>
          <w:rFonts w:asciiTheme="minorHAnsi" w:hAnsiTheme="minorHAnsi" w:cstheme="minorHAnsi"/>
          <w:bCs/>
        </w:rPr>
        <w:t>together for</w:t>
      </w:r>
      <w:r w:rsidR="00A1145D" w:rsidRPr="0047767B">
        <w:rPr>
          <w:rFonts w:asciiTheme="minorHAnsi" w:hAnsiTheme="minorHAnsi" w:cstheme="minorHAnsi"/>
          <w:bCs/>
        </w:rPr>
        <w:t xml:space="preserve"> the</w:t>
      </w:r>
      <w:r w:rsidR="00940208" w:rsidRPr="0047767B">
        <w:rPr>
          <w:rFonts w:asciiTheme="minorHAnsi" w:hAnsiTheme="minorHAnsi" w:cstheme="minorHAnsi"/>
          <w:bCs/>
        </w:rPr>
        <w:t xml:space="preserve"> sharing of knowledge and ideas</w:t>
      </w:r>
      <w:r w:rsidR="00BA12BC" w:rsidRPr="0047767B">
        <w:rPr>
          <w:rFonts w:asciiTheme="minorHAnsi" w:hAnsiTheme="minorHAnsi" w:cstheme="minorHAnsi"/>
          <w:bCs/>
        </w:rPr>
        <w:t>,</w:t>
      </w:r>
      <w:r w:rsidR="00381F73" w:rsidRPr="0047767B">
        <w:rPr>
          <w:rFonts w:asciiTheme="minorHAnsi" w:hAnsiTheme="minorHAnsi" w:cstheme="minorHAnsi"/>
          <w:bCs/>
        </w:rPr>
        <w:t xml:space="preserve"> </w:t>
      </w:r>
      <w:r w:rsidR="009D4D37" w:rsidRPr="0047767B">
        <w:rPr>
          <w:rFonts w:asciiTheme="minorHAnsi" w:hAnsiTheme="minorHAnsi" w:cstheme="minorHAnsi"/>
          <w:bCs/>
        </w:rPr>
        <w:t xml:space="preserve">with the specific goals of (a) </w:t>
      </w:r>
      <w:r w:rsidR="00BA12BC" w:rsidRPr="0047767B">
        <w:rPr>
          <w:rFonts w:asciiTheme="minorHAnsi" w:hAnsiTheme="minorHAnsi" w:cstheme="minorHAnsi"/>
          <w:bCs/>
        </w:rPr>
        <w:t xml:space="preserve">building the capacity of the participating researchers, especially, </w:t>
      </w:r>
      <w:r w:rsidR="00381F73" w:rsidRPr="0047767B">
        <w:rPr>
          <w:rFonts w:asciiTheme="minorHAnsi" w:hAnsiTheme="minorHAnsi" w:cstheme="minorHAnsi"/>
          <w:bCs/>
        </w:rPr>
        <w:t>early-career researchers</w:t>
      </w:r>
      <w:r w:rsidR="009D4D37" w:rsidRPr="0047767B">
        <w:rPr>
          <w:rFonts w:asciiTheme="minorHAnsi" w:hAnsiTheme="minorHAnsi" w:cstheme="minorHAnsi"/>
          <w:bCs/>
        </w:rPr>
        <w:t xml:space="preserve"> on the area of research interest, and (b) generating interrelated research proposals and publication on the area of research interest</w:t>
      </w:r>
      <w:r w:rsidR="009A252B" w:rsidRPr="0047767B">
        <w:rPr>
          <w:rFonts w:asciiTheme="minorHAnsi" w:hAnsiTheme="minorHAnsi" w:cstheme="minorHAnsi"/>
          <w:bCs/>
        </w:rPr>
        <w:t xml:space="preserve">. </w:t>
      </w:r>
    </w:p>
    <w:p w14:paraId="7542FE97" w14:textId="77777777" w:rsidR="009D4D37" w:rsidRPr="0047767B" w:rsidRDefault="009D4D37" w:rsidP="00A23844">
      <w:pPr>
        <w:outlineLvl w:val="0"/>
        <w:rPr>
          <w:rFonts w:asciiTheme="minorHAnsi" w:hAnsiTheme="minorHAnsi" w:cstheme="minorHAnsi"/>
          <w:bCs/>
          <w:sz w:val="21"/>
          <w:szCs w:val="21"/>
        </w:rPr>
      </w:pPr>
    </w:p>
    <w:p w14:paraId="69D3E6E7" w14:textId="0043AA86" w:rsidR="009D4D37" w:rsidRPr="0047767B" w:rsidRDefault="009A252B" w:rsidP="00A23844">
      <w:pPr>
        <w:outlineLvl w:val="0"/>
        <w:rPr>
          <w:rFonts w:asciiTheme="minorHAnsi" w:hAnsiTheme="minorHAnsi" w:cstheme="minorHAnsi"/>
          <w:bCs/>
        </w:rPr>
      </w:pPr>
      <w:r w:rsidRPr="0047767B">
        <w:rPr>
          <w:rFonts w:asciiTheme="minorHAnsi" w:hAnsiTheme="minorHAnsi" w:cstheme="minorHAnsi"/>
          <w:bCs/>
        </w:rPr>
        <w:t xml:space="preserve">These meetings should </w:t>
      </w:r>
      <w:r w:rsidR="00A57996" w:rsidRPr="0047767B">
        <w:rPr>
          <w:rFonts w:asciiTheme="minorHAnsi" w:hAnsiTheme="minorHAnsi" w:cstheme="minorHAnsi"/>
          <w:bCs/>
        </w:rPr>
        <w:t xml:space="preserve">therefore </w:t>
      </w:r>
      <w:r w:rsidRPr="0047767B">
        <w:rPr>
          <w:rFonts w:asciiTheme="minorHAnsi" w:hAnsiTheme="minorHAnsi" w:cstheme="minorHAnsi"/>
          <w:bCs/>
        </w:rPr>
        <w:t xml:space="preserve">include researchers </w:t>
      </w:r>
      <w:r w:rsidR="00BA12BC" w:rsidRPr="0047767B">
        <w:rPr>
          <w:rFonts w:asciiTheme="minorHAnsi" w:hAnsiTheme="minorHAnsi" w:cstheme="minorHAnsi"/>
          <w:bCs/>
        </w:rPr>
        <w:t>of all career levels, potentially including</w:t>
      </w:r>
      <w:r w:rsidRPr="0047767B">
        <w:rPr>
          <w:rFonts w:asciiTheme="minorHAnsi" w:hAnsiTheme="minorHAnsi" w:cstheme="minorHAnsi"/>
          <w:bCs/>
        </w:rPr>
        <w:t xml:space="preserve"> </w:t>
      </w:r>
      <w:r w:rsidR="00BA12BC" w:rsidRPr="0047767B">
        <w:rPr>
          <w:rFonts w:asciiTheme="minorHAnsi" w:hAnsiTheme="minorHAnsi" w:cstheme="minorHAnsi"/>
          <w:bCs/>
        </w:rPr>
        <w:t xml:space="preserve">leading researchers </w:t>
      </w:r>
      <w:r w:rsidR="00381F73" w:rsidRPr="0047767B">
        <w:rPr>
          <w:rFonts w:asciiTheme="minorHAnsi" w:hAnsiTheme="minorHAnsi" w:cstheme="minorHAnsi"/>
          <w:bCs/>
        </w:rPr>
        <w:t xml:space="preserve">from </w:t>
      </w:r>
      <w:r w:rsidRPr="0047767B">
        <w:rPr>
          <w:rFonts w:asciiTheme="minorHAnsi" w:hAnsiTheme="minorHAnsi" w:cstheme="minorHAnsi"/>
          <w:bCs/>
        </w:rPr>
        <w:t>outside of the AASP membership</w:t>
      </w:r>
      <w:r w:rsidR="00BA12BC" w:rsidRPr="0047767B">
        <w:rPr>
          <w:rFonts w:asciiTheme="minorHAnsi" w:hAnsiTheme="minorHAnsi" w:cstheme="minorHAnsi"/>
          <w:bCs/>
        </w:rPr>
        <w:t>.</w:t>
      </w:r>
      <w:r w:rsidR="009D4D37" w:rsidRPr="0047767B">
        <w:rPr>
          <w:rFonts w:asciiTheme="minorHAnsi" w:hAnsiTheme="minorHAnsi" w:cstheme="minorHAnsi"/>
          <w:bCs/>
        </w:rPr>
        <w:t xml:space="preserve"> But any SGM that will be supported by the AASP Executive Committee should have a minimum of </w:t>
      </w:r>
      <w:r w:rsidR="00BE0D13" w:rsidRPr="0047767B">
        <w:rPr>
          <w:rFonts w:asciiTheme="minorHAnsi" w:hAnsiTheme="minorHAnsi" w:cstheme="minorHAnsi"/>
          <w:bCs/>
        </w:rPr>
        <w:t>50</w:t>
      </w:r>
      <w:r w:rsidR="009D4D37" w:rsidRPr="0047767B">
        <w:rPr>
          <w:rFonts w:asciiTheme="minorHAnsi" w:hAnsiTheme="minorHAnsi" w:cstheme="minorHAnsi"/>
          <w:bCs/>
        </w:rPr>
        <w:t>% of the participants as AASP members</w:t>
      </w:r>
      <w:r w:rsidR="004333C5" w:rsidRPr="0047767B">
        <w:rPr>
          <w:rFonts w:asciiTheme="minorHAnsi" w:hAnsiTheme="minorHAnsi" w:cstheme="minorHAnsi"/>
          <w:bCs/>
        </w:rPr>
        <w:t xml:space="preserve"> (see below)</w:t>
      </w:r>
      <w:r w:rsidR="009D4D37" w:rsidRPr="0047767B">
        <w:rPr>
          <w:rFonts w:asciiTheme="minorHAnsi" w:hAnsiTheme="minorHAnsi" w:cstheme="minorHAnsi"/>
          <w:bCs/>
        </w:rPr>
        <w:t>.</w:t>
      </w:r>
      <w:r w:rsidR="00BA12BC" w:rsidRPr="0047767B">
        <w:rPr>
          <w:rFonts w:asciiTheme="minorHAnsi" w:hAnsiTheme="minorHAnsi" w:cstheme="minorHAnsi"/>
          <w:bCs/>
        </w:rPr>
        <w:t xml:space="preserve"> </w:t>
      </w:r>
    </w:p>
    <w:p w14:paraId="2A174B73" w14:textId="77777777" w:rsidR="009D4D37" w:rsidRPr="0047767B" w:rsidRDefault="009D4D37" w:rsidP="00A23844">
      <w:pPr>
        <w:outlineLvl w:val="0"/>
        <w:rPr>
          <w:rFonts w:asciiTheme="minorHAnsi" w:hAnsiTheme="minorHAnsi" w:cstheme="minorHAnsi"/>
          <w:bCs/>
          <w:sz w:val="21"/>
          <w:szCs w:val="21"/>
        </w:rPr>
      </w:pPr>
    </w:p>
    <w:p w14:paraId="5957F20B" w14:textId="70F886C0" w:rsidR="009D4D37" w:rsidRPr="0047767B" w:rsidRDefault="00454988" w:rsidP="00A23844">
      <w:pPr>
        <w:outlineLvl w:val="0"/>
        <w:rPr>
          <w:rFonts w:asciiTheme="minorHAnsi" w:hAnsiTheme="minorHAnsi" w:cstheme="minorHAnsi"/>
          <w:bCs/>
        </w:rPr>
      </w:pPr>
      <w:r w:rsidRPr="0047767B">
        <w:rPr>
          <w:rFonts w:asciiTheme="minorHAnsi" w:hAnsiTheme="minorHAnsi" w:cstheme="minorHAnsi"/>
          <w:bCs/>
        </w:rPr>
        <w:t>The</w:t>
      </w:r>
      <w:r w:rsidR="009D4D37" w:rsidRPr="0047767B">
        <w:rPr>
          <w:rFonts w:asciiTheme="minorHAnsi" w:hAnsiTheme="minorHAnsi" w:cstheme="minorHAnsi"/>
          <w:bCs/>
        </w:rPr>
        <w:t xml:space="preserve"> meetings </w:t>
      </w:r>
      <w:r w:rsidRPr="0047767B">
        <w:rPr>
          <w:rFonts w:asciiTheme="minorHAnsi" w:hAnsiTheme="minorHAnsi" w:cstheme="minorHAnsi"/>
          <w:bCs/>
        </w:rPr>
        <w:t>should</w:t>
      </w:r>
      <w:r w:rsidR="00A57996" w:rsidRPr="0047767B">
        <w:rPr>
          <w:rFonts w:asciiTheme="minorHAnsi" w:hAnsiTheme="minorHAnsi" w:cstheme="minorHAnsi"/>
          <w:bCs/>
        </w:rPr>
        <w:t xml:space="preserve"> provide </w:t>
      </w:r>
      <w:r w:rsidR="00381F73" w:rsidRPr="0047767B">
        <w:rPr>
          <w:rFonts w:asciiTheme="minorHAnsi" w:hAnsiTheme="minorHAnsi" w:cstheme="minorHAnsi"/>
          <w:bCs/>
        </w:rPr>
        <w:t>participants</w:t>
      </w:r>
      <w:r w:rsidR="00A57996" w:rsidRPr="0047767B">
        <w:rPr>
          <w:rFonts w:asciiTheme="minorHAnsi" w:hAnsiTheme="minorHAnsi" w:cstheme="minorHAnsi"/>
          <w:bCs/>
        </w:rPr>
        <w:t xml:space="preserve"> with opportunities for in-depth </w:t>
      </w:r>
      <w:r w:rsidR="00C21815" w:rsidRPr="0047767B">
        <w:rPr>
          <w:rFonts w:asciiTheme="minorHAnsi" w:hAnsiTheme="minorHAnsi" w:cstheme="minorHAnsi"/>
          <w:bCs/>
        </w:rPr>
        <w:t>discussion</w:t>
      </w:r>
      <w:r w:rsidR="00A57996" w:rsidRPr="0047767B">
        <w:rPr>
          <w:rFonts w:asciiTheme="minorHAnsi" w:hAnsiTheme="minorHAnsi" w:cstheme="minorHAnsi"/>
          <w:bCs/>
        </w:rPr>
        <w:t>s</w:t>
      </w:r>
      <w:r w:rsidR="00C21815" w:rsidRPr="0047767B">
        <w:rPr>
          <w:rFonts w:asciiTheme="minorHAnsi" w:hAnsiTheme="minorHAnsi" w:cstheme="minorHAnsi"/>
          <w:bCs/>
        </w:rPr>
        <w:t xml:space="preserve">, </w:t>
      </w:r>
      <w:r w:rsidRPr="0047767B">
        <w:rPr>
          <w:rFonts w:asciiTheme="minorHAnsi" w:hAnsiTheme="minorHAnsi" w:cstheme="minorHAnsi"/>
          <w:bCs/>
        </w:rPr>
        <w:t>skill development</w:t>
      </w:r>
      <w:r w:rsidR="00A57996" w:rsidRPr="0047767B">
        <w:rPr>
          <w:rFonts w:asciiTheme="minorHAnsi" w:hAnsiTheme="minorHAnsi" w:cstheme="minorHAnsi"/>
          <w:bCs/>
        </w:rPr>
        <w:t xml:space="preserve"> and network</w:t>
      </w:r>
      <w:r w:rsidRPr="0047767B">
        <w:rPr>
          <w:rFonts w:asciiTheme="minorHAnsi" w:hAnsiTheme="minorHAnsi" w:cstheme="minorHAnsi"/>
          <w:bCs/>
        </w:rPr>
        <w:t>ing</w:t>
      </w:r>
      <w:r w:rsidR="00A57996" w:rsidRPr="0047767B">
        <w:rPr>
          <w:rFonts w:asciiTheme="minorHAnsi" w:hAnsiTheme="minorHAnsi" w:cstheme="minorHAnsi"/>
          <w:bCs/>
        </w:rPr>
        <w:t xml:space="preserve"> </w:t>
      </w:r>
      <w:r w:rsidR="00381F73" w:rsidRPr="0047767B">
        <w:rPr>
          <w:rFonts w:asciiTheme="minorHAnsi" w:hAnsiTheme="minorHAnsi" w:cstheme="minorHAnsi"/>
          <w:bCs/>
        </w:rPr>
        <w:t>for</w:t>
      </w:r>
      <w:r w:rsidR="00ED0F66" w:rsidRPr="0047767B">
        <w:rPr>
          <w:rFonts w:asciiTheme="minorHAnsi" w:hAnsiTheme="minorHAnsi" w:cstheme="minorHAnsi"/>
          <w:bCs/>
        </w:rPr>
        <w:t xml:space="preserve"> </w:t>
      </w:r>
      <w:r w:rsidRPr="0047767B">
        <w:rPr>
          <w:rFonts w:asciiTheme="minorHAnsi" w:hAnsiTheme="minorHAnsi" w:cstheme="minorHAnsi"/>
          <w:bCs/>
        </w:rPr>
        <w:t xml:space="preserve">research </w:t>
      </w:r>
      <w:r w:rsidR="00C21815" w:rsidRPr="0047767B">
        <w:rPr>
          <w:rFonts w:asciiTheme="minorHAnsi" w:hAnsiTheme="minorHAnsi" w:cstheme="minorHAnsi"/>
          <w:bCs/>
        </w:rPr>
        <w:t>collaborati</w:t>
      </w:r>
      <w:r w:rsidR="009F6ED1" w:rsidRPr="0047767B">
        <w:rPr>
          <w:rFonts w:asciiTheme="minorHAnsi" w:hAnsiTheme="minorHAnsi" w:cstheme="minorHAnsi"/>
          <w:bCs/>
        </w:rPr>
        <w:t>on.</w:t>
      </w:r>
      <w:r w:rsidR="00C21815" w:rsidRPr="0047767B">
        <w:rPr>
          <w:rFonts w:asciiTheme="minorHAnsi" w:hAnsiTheme="minorHAnsi" w:cstheme="minorHAnsi"/>
          <w:bCs/>
        </w:rPr>
        <w:t xml:space="preserve"> </w:t>
      </w:r>
      <w:r w:rsidR="009D4D37" w:rsidRPr="0047767B">
        <w:rPr>
          <w:rFonts w:asciiTheme="minorHAnsi" w:hAnsiTheme="minorHAnsi" w:cstheme="minorHAnsi"/>
          <w:bCs/>
        </w:rPr>
        <w:t>Ideally, the meetings should provide the foundations and mechanisms for continuous communication and collaboration among the participants.</w:t>
      </w:r>
      <w:r w:rsidR="004C48A7" w:rsidRPr="0047767B">
        <w:rPr>
          <w:rFonts w:asciiTheme="minorHAnsi" w:hAnsiTheme="minorHAnsi" w:cstheme="minorHAnsi"/>
          <w:bCs/>
        </w:rPr>
        <w:t xml:space="preserve"> Most importantly, the meeting should have clearly articulated concrete long</w:t>
      </w:r>
      <w:r w:rsidR="00BE0D13" w:rsidRPr="0047767B">
        <w:rPr>
          <w:rFonts w:asciiTheme="minorHAnsi" w:hAnsiTheme="minorHAnsi" w:cstheme="minorHAnsi"/>
          <w:bCs/>
        </w:rPr>
        <w:t>-</w:t>
      </w:r>
      <w:r w:rsidR="004C48A7" w:rsidRPr="0047767B">
        <w:rPr>
          <w:rFonts w:asciiTheme="minorHAnsi" w:hAnsiTheme="minorHAnsi" w:cstheme="minorHAnsi"/>
          <w:bCs/>
        </w:rPr>
        <w:t xml:space="preserve">term goals for the participants in the small group meetings (e.g., collaborative research proposals, collaborative research projects, an AASP conference symposium, a special issue for the AJSP, or an edited volume, etc.).  </w:t>
      </w:r>
    </w:p>
    <w:p w14:paraId="3AD667D3" w14:textId="77777777" w:rsidR="009D4D37" w:rsidRPr="0047767B" w:rsidRDefault="009D4D37" w:rsidP="00A23844">
      <w:pPr>
        <w:outlineLvl w:val="0"/>
        <w:rPr>
          <w:rFonts w:asciiTheme="minorHAnsi" w:hAnsiTheme="minorHAnsi" w:cstheme="minorHAnsi"/>
          <w:bCs/>
          <w:sz w:val="21"/>
          <w:szCs w:val="21"/>
        </w:rPr>
      </w:pPr>
    </w:p>
    <w:p w14:paraId="1FCB0B11" w14:textId="3DD35249" w:rsidR="009D4D37" w:rsidRPr="0047767B" w:rsidRDefault="00940208" w:rsidP="00A23844">
      <w:pPr>
        <w:outlineLvl w:val="0"/>
        <w:rPr>
          <w:rFonts w:asciiTheme="minorHAnsi" w:hAnsiTheme="minorHAnsi" w:cstheme="minorHAnsi"/>
          <w:bCs/>
        </w:rPr>
      </w:pPr>
      <w:r w:rsidRPr="0047767B">
        <w:rPr>
          <w:rFonts w:asciiTheme="minorHAnsi" w:hAnsiTheme="minorHAnsi" w:cstheme="minorHAnsi"/>
          <w:bCs/>
        </w:rPr>
        <w:t xml:space="preserve">A potential small group meeting may </w:t>
      </w:r>
      <w:r w:rsidR="00F50128" w:rsidRPr="0047767B">
        <w:rPr>
          <w:rFonts w:asciiTheme="minorHAnsi" w:hAnsiTheme="minorHAnsi" w:cstheme="minorHAnsi"/>
          <w:bCs/>
        </w:rPr>
        <w:t xml:space="preserve">bring </w:t>
      </w:r>
      <w:r w:rsidR="00FF502C" w:rsidRPr="0047767B">
        <w:rPr>
          <w:rFonts w:asciiTheme="minorHAnsi" w:hAnsiTheme="minorHAnsi" w:cstheme="minorHAnsi"/>
          <w:bCs/>
        </w:rPr>
        <w:t xml:space="preserve">together </w:t>
      </w:r>
      <w:r w:rsidR="00F50128" w:rsidRPr="0047767B">
        <w:rPr>
          <w:rFonts w:asciiTheme="minorHAnsi" w:hAnsiTheme="minorHAnsi" w:cstheme="minorHAnsi"/>
          <w:bCs/>
        </w:rPr>
        <w:t xml:space="preserve">researchers interested in </w:t>
      </w:r>
      <w:r w:rsidR="009D4D37" w:rsidRPr="0047767B">
        <w:rPr>
          <w:rFonts w:asciiTheme="minorHAnsi" w:hAnsiTheme="minorHAnsi" w:cstheme="minorHAnsi"/>
          <w:bCs/>
        </w:rPr>
        <w:t>any research</w:t>
      </w:r>
      <w:r w:rsidR="00F50128" w:rsidRPr="0047767B">
        <w:rPr>
          <w:rFonts w:asciiTheme="minorHAnsi" w:hAnsiTheme="minorHAnsi" w:cstheme="minorHAnsi"/>
          <w:bCs/>
        </w:rPr>
        <w:t xml:space="preserve"> topic</w:t>
      </w:r>
      <w:r w:rsidR="009D4D37" w:rsidRPr="0047767B">
        <w:rPr>
          <w:rFonts w:asciiTheme="minorHAnsi" w:hAnsiTheme="minorHAnsi" w:cstheme="minorHAnsi"/>
          <w:bCs/>
        </w:rPr>
        <w:t xml:space="preserve"> in social psychology and personality, but preference will be for research topics that are of interest across Asian societies, that define new areas of inquiry, that explore new theoretical and methodological approaches, or that broaden a current research topic from one Asian country/territory to several countries and territories in Asia and beyond. </w:t>
      </w:r>
      <w:r w:rsidR="00320BA9" w:rsidRPr="0047767B">
        <w:rPr>
          <w:rFonts w:asciiTheme="minorHAnsi" w:hAnsiTheme="minorHAnsi" w:cstheme="minorHAnsi"/>
          <w:bCs/>
        </w:rPr>
        <w:t>The application proposal should indicate how the proponents aims to address these preferred criteria.</w:t>
      </w:r>
    </w:p>
    <w:p w14:paraId="49A7CF65" w14:textId="77777777" w:rsidR="009D4D37" w:rsidRPr="0047767B" w:rsidRDefault="009D4D37" w:rsidP="00A23844">
      <w:pPr>
        <w:outlineLvl w:val="0"/>
        <w:rPr>
          <w:rFonts w:asciiTheme="minorHAnsi" w:hAnsiTheme="minorHAnsi" w:cstheme="minorHAnsi"/>
          <w:bCs/>
          <w:sz w:val="21"/>
          <w:szCs w:val="21"/>
        </w:rPr>
      </w:pPr>
    </w:p>
    <w:p w14:paraId="001E60B6" w14:textId="60F3471D" w:rsidR="002A5F02" w:rsidRPr="0047767B" w:rsidRDefault="00FF502C" w:rsidP="00A23844">
      <w:pPr>
        <w:outlineLvl w:val="0"/>
        <w:rPr>
          <w:rFonts w:asciiTheme="minorHAnsi" w:hAnsiTheme="minorHAnsi" w:cstheme="minorHAnsi"/>
          <w:bCs/>
        </w:rPr>
      </w:pPr>
      <w:r w:rsidRPr="0047767B">
        <w:rPr>
          <w:rFonts w:asciiTheme="minorHAnsi" w:hAnsiTheme="minorHAnsi" w:cstheme="minorHAnsi"/>
          <w:bCs/>
        </w:rPr>
        <w:t xml:space="preserve">The meeting could potentially </w:t>
      </w:r>
      <w:r w:rsidR="00F50128" w:rsidRPr="0047767B">
        <w:rPr>
          <w:rFonts w:asciiTheme="minorHAnsi" w:hAnsiTheme="minorHAnsi" w:cstheme="minorHAnsi"/>
          <w:bCs/>
        </w:rPr>
        <w:t xml:space="preserve">take place as a pre-conference or post-conference event around an AASP </w:t>
      </w:r>
      <w:r w:rsidRPr="0047767B">
        <w:rPr>
          <w:rFonts w:asciiTheme="minorHAnsi" w:hAnsiTheme="minorHAnsi" w:cstheme="minorHAnsi"/>
          <w:bCs/>
        </w:rPr>
        <w:t xml:space="preserve">or other </w:t>
      </w:r>
      <w:r w:rsidR="009D4D37" w:rsidRPr="0047767B">
        <w:rPr>
          <w:rFonts w:asciiTheme="minorHAnsi" w:hAnsiTheme="minorHAnsi" w:cstheme="minorHAnsi"/>
          <w:bCs/>
        </w:rPr>
        <w:t>conference, but it could be scheduled during any time of the year.</w:t>
      </w:r>
    </w:p>
    <w:p w14:paraId="2870D194" w14:textId="77777777" w:rsidR="004E69AA" w:rsidRPr="0047767B" w:rsidRDefault="004E69AA" w:rsidP="00A23844">
      <w:pPr>
        <w:outlineLvl w:val="0"/>
        <w:rPr>
          <w:rFonts w:asciiTheme="minorHAnsi" w:hAnsiTheme="minorHAnsi" w:cstheme="minorHAnsi"/>
          <w:bCs/>
        </w:rPr>
      </w:pPr>
    </w:p>
    <w:p w14:paraId="0B24DBBC" w14:textId="77777777" w:rsidR="002A5F02" w:rsidRPr="0047767B" w:rsidRDefault="002A5F02" w:rsidP="00A23844">
      <w:pPr>
        <w:outlineLvl w:val="0"/>
        <w:rPr>
          <w:rFonts w:asciiTheme="minorHAnsi" w:hAnsiTheme="minorHAnsi" w:cstheme="minorHAnsi"/>
          <w:bCs/>
        </w:rPr>
      </w:pPr>
      <w:r w:rsidRPr="0047767B">
        <w:rPr>
          <w:rFonts w:asciiTheme="minorHAnsi" w:hAnsiTheme="minorHAnsi" w:cstheme="minorHAnsi"/>
          <w:bCs/>
        </w:rPr>
        <w:t>AASP Support:</w:t>
      </w:r>
    </w:p>
    <w:p w14:paraId="200E694E" w14:textId="1D39DACD" w:rsidR="00556871" w:rsidRPr="0047767B" w:rsidRDefault="006A2364" w:rsidP="00BE0D13">
      <w:pPr>
        <w:pStyle w:val="ListParagraph"/>
        <w:numPr>
          <w:ilvl w:val="0"/>
          <w:numId w:val="23"/>
        </w:numPr>
        <w:outlineLvl w:val="0"/>
        <w:rPr>
          <w:rFonts w:asciiTheme="minorHAnsi" w:hAnsiTheme="minorHAnsi" w:cstheme="minorHAnsi"/>
          <w:bCs/>
        </w:rPr>
      </w:pPr>
      <w:r w:rsidRPr="0047767B">
        <w:rPr>
          <w:rFonts w:asciiTheme="minorHAnsi" w:hAnsiTheme="minorHAnsi" w:cstheme="minorHAnsi"/>
          <w:bCs/>
        </w:rPr>
        <w:t xml:space="preserve">The amount of financial support is a maximum of </w:t>
      </w:r>
      <w:r w:rsidR="00DA074B" w:rsidRPr="0047767B">
        <w:rPr>
          <w:rFonts w:asciiTheme="minorHAnsi" w:hAnsiTheme="minorHAnsi" w:cstheme="minorHAnsi"/>
          <w:bCs/>
        </w:rPr>
        <w:t>US</w:t>
      </w:r>
      <w:r w:rsidR="006F3B19" w:rsidRPr="0047767B">
        <w:rPr>
          <w:rFonts w:asciiTheme="minorHAnsi" w:hAnsiTheme="minorHAnsi" w:cstheme="minorHAnsi"/>
          <w:bCs/>
        </w:rPr>
        <w:t>$</w:t>
      </w:r>
      <w:r w:rsidR="00556871" w:rsidRPr="0047767B">
        <w:rPr>
          <w:rFonts w:asciiTheme="minorHAnsi" w:hAnsiTheme="minorHAnsi" w:cstheme="minorHAnsi"/>
          <w:bCs/>
        </w:rPr>
        <w:t>10,</w:t>
      </w:r>
      <w:r w:rsidR="00DA074B" w:rsidRPr="0047767B">
        <w:rPr>
          <w:rFonts w:asciiTheme="minorHAnsi" w:hAnsiTheme="minorHAnsi" w:cstheme="minorHAnsi"/>
          <w:bCs/>
        </w:rPr>
        <w:t xml:space="preserve">000 </w:t>
      </w:r>
      <w:r w:rsidR="00940208" w:rsidRPr="0047767B">
        <w:rPr>
          <w:rFonts w:asciiTheme="minorHAnsi" w:hAnsiTheme="minorHAnsi" w:cstheme="minorHAnsi"/>
          <w:bCs/>
        </w:rPr>
        <w:t xml:space="preserve">(between </w:t>
      </w:r>
      <w:r w:rsidR="00BE0D13" w:rsidRPr="0047767B">
        <w:rPr>
          <w:rFonts w:asciiTheme="minorHAnsi" w:hAnsiTheme="minorHAnsi" w:cstheme="minorHAnsi"/>
          <w:bCs/>
        </w:rPr>
        <w:t>US</w:t>
      </w:r>
      <w:r w:rsidR="006F3B19" w:rsidRPr="0047767B">
        <w:rPr>
          <w:rFonts w:asciiTheme="minorHAnsi" w:hAnsiTheme="minorHAnsi" w:cstheme="minorHAnsi"/>
          <w:bCs/>
        </w:rPr>
        <w:t>$</w:t>
      </w:r>
      <w:r w:rsidR="00DA074B" w:rsidRPr="0047767B">
        <w:rPr>
          <w:rFonts w:asciiTheme="minorHAnsi" w:hAnsiTheme="minorHAnsi" w:cstheme="minorHAnsi"/>
          <w:bCs/>
        </w:rPr>
        <w:t>5</w:t>
      </w:r>
      <w:r w:rsidR="00BE0D13" w:rsidRPr="0047767B">
        <w:rPr>
          <w:rFonts w:asciiTheme="minorHAnsi" w:hAnsiTheme="minorHAnsi" w:cstheme="minorHAnsi"/>
          <w:bCs/>
        </w:rPr>
        <w:t>000</w:t>
      </w:r>
      <w:r w:rsidR="00940208" w:rsidRPr="0047767B">
        <w:rPr>
          <w:rFonts w:asciiTheme="minorHAnsi" w:hAnsiTheme="minorHAnsi" w:cstheme="minorHAnsi"/>
          <w:bCs/>
        </w:rPr>
        <w:t xml:space="preserve"> </w:t>
      </w:r>
      <w:r w:rsidR="006F3B19" w:rsidRPr="0047767B">
        <w:rPr>
          <w:rFonts w:asciiTheme="minorHAnsi" w:hAnsiTheme="minorHAnsi" w:cstheme="minorHAnsi"/>
          <w:bCs/>
        </w:rPr>
        <w:t>&amp;</w:t>
      </w:r>
      <w:r w:rsidR="00940208" w:rsidRPr="0047767B">
        <w:rPr>
          <w:rFonts w:asciiTheme="minorHAnsi" w:hAnsiTheme="minorHAnsi" w:cstheme="minorHAnsi"/>
          <w:bCs/>
        </w:rPr>
        <w:t xml:space="preserve"> </w:t>
      </w:r>
      <w:r w:rsidR="00BE0D13" w:rsidRPr="0047767B">
        <w:rPr>
          <w:rFonts w:asciiTheme="minorHAnsi" w:hAnsiTheme="minorHAnsi" w:cstheme="minorHAnsi"/>
          <w:bCs/>
        </w:rPr>
        <w:t>US</w:t>
      </w:r>
      <w:r w:rsidR="006F3B19" w:rsidRPr="0047767B">
        <w:rPr>
          <w:rFonts w:asciiTheme="minorHAnsi" w:hAnsiTheme="minorHAnsi" w:cstheme="minorHAnsi"/>
          <w:bCs/>
        </w:rPr>
        <w:t>$</w:t>
      </w:r>
      <w:r w:rsidR="00940208" w:rsidRPr="0047767B">
        <w:rPr>
          <w:rFonts w:asciiTheme="minorHAnsi" w:hAnsiTheme="minorHAnsi" w:cstheme="minorHAnsi"/>
          <w:bCs/>
        </w:rPr>
        <w:t>10</w:t>
      </w:r>
      <w:r w:rsidR="00BE0D13" w:rsidRPr="0047767B">
        <w:rPr>
          <w:rFonts w:asciiTheme="minorHAnsi" w:hAnsiTheme="minorHAnsi" w:cstheme="minorHAnsi"/>
          <w:bCs/>
        </w:rPr>
        <w:t>000</w:t>
      </w:r>
      <w:r w:rsidR="00DA074B" w:rsidRPr="0047767B">
        <w:rPr>
          <w:rFonts w:asciiTheme="minorHAnsi" w:hAnsiTheme="minorHAnsi" w:cstheme="minorHAnsi"/>
          <w:bCs/>
        </w:rPr>
        <w:t>)</w:t>
      </w:r>
      <w:r w:rsidR="00556871" w:rsidRPr="0047767B">
        <w:rPr>
          <w:rFonts w:asciiTheme="minorHAnsi" w:hAnsiTheme="minorHAnsi" w:cstheme="minorHAnsi"/>
          <w:bCs/>
        </w:rPr>
        <w:t xml:space="preserve">. </w:t>
      </w:r>
      <w:r w:rsidR="00CB720B" w:rsidRPr="0047767B">
        <w:rPr>
          <w:rFonts w:asciiTheme="minorHAnsi" w:hAnsiTheme="minorHAnsi" w:cstheme="minorHAnsi"/>
          <w:bCs/>
        </w:rPr>
        <w:t>Organis</w:t>
      </w:r>
      <w:r w:rsidR="00556871" w:rsidRPr="0047767B">
        <w:rPr>
          <w:rFonts w:asciiTheme="minorHAnsi" w:hAnsiTheme="minorHAnsi" w:cstheme="minorHAnsi"/>
          <w:bCs/>
        </w:rPr>
        <w:t>ers are encouraged to obtain support from additional sources as required</w:t>
      </w:r>
      <w:r w:rsidR="00A93BF1" w:rsidRPr="0047767B">
        <w:rPr>
          <w:rFonts w:asciiTheme="minorHAnsi" w:hAnsiTheme="minorHAnsi" w:cstheme="minorHAnsi"/>
          <w:bCs/>
        </w:rPr>
        <w:t xml:space="preserve">. For </w:t>
      </w:r>
      <w:r w:rsidR="00CC35C5" w:rsidRPr="0047767B">
        <w:rPr>
          <w:rFonts w:asciiTheme="minorHAnsi" w:hAnsiTheme="minorHAnsi" w:cstheme="minorHAnsi"/>
          <w:bCs/>
        </w:rPr>
        <w:t>instance, the host institution</w:t>
      </w:r>
      <w:r w:rsidR="00A93BF1" w:rsidRPr="0047767B">
        <w:rPr>
          <w:rFonts w:asciiTheme="minorHAnsi" w:hAnsiTheme="minorHAnsi" w:cstheme="minorHAnsi"/>
          <w:bCs/>
        </w:rPr>
        <w:t>s</w:t>
      </w:r>
      <w:r w:rsidR="00CC35C5" w:rsidRPr="0047767B">
        <w:rPr>
          <w:rFonts w:asciiTheme="minorHAnsi" w:hAnsiTheme="minorHAnsi" w:cstheme="minorHAnsi"/>
          <w:bCs/>
        </w:rPr>
        <w:t xml:space="preserve"> may contribute financial support for </w:t>
      </w:r>
      <w:r w:rsidR="00A93BF1" w:rsidRPr="0047767B">
        <w:rPr>
          <w:rFonts w:asciiTheme="minorHAnsi" w:hAnsiTheme="minorHAnsi" w:cstheme="minorHAnsi"/>
          <w:bCs/>
        </w:rPr>
        <w:t xml:space="preserve">the meeting, including support for housing delegates, meals, venues, </w:t>
      </w:r>
      <w:r w:rsidR="00CC35C5" w:rsidRPr="0047767B">
        <w:rPr>
          <w:rFonts w:asciiTheme="minorHAnsi" w:hAnsiTheme="minorHAnsi" w:cstheme="minorHAnsi"/>
          <w:bCs/>
        </w:rPr>
        <w:t xml:space="preserve">etc., </w:t>
      </w:r>
      <w:r w:rsidR="008C7844" w:rsidRPr="0047767B">
        <w:rPr>
          <w:rFonts w:asciiTheme="minorHAnsi" w:hAnsiTheme="minorHAnsi" w:cstheme="minorHAnsi"/>
          <w:bCs/>
        </w:rPr>
        <w:t>when potential funding can be tapped.</w:t>
      </w:r>
      <w:r w:rsidR="00B66477" w:rsidRPr="0047767B">
        <w:rPr>
          <w:rFonts w:asciiTheme="minorHAnsi" w:hAnsiTheme="minorHAnsi" w:cstheme="minorHAnsi"/>
          <w:bCs/>
        </w:rPr>
        <w:t xml:space="preserve"> </w:t>
      </w:r>
    </w:p>
    <w:p w14:paraId="63EA9D0A" w14:textId="42A2E82B" w:rsidR="006A2364" w:rsidRPr="0047767B" w:rsidRDefault="004333C5" w:rsidP="00556871">
      <w:pPr>
        <w:pStyle w:val="ListParagraph"/>
        <w:numPr>
          <w:ilvl w:val="0"/>
          <w:numId w:val="21"/>
        </w:numPr>
        <w:outlineLvl w:val="0"/>
        <w:rPr>
          <w:rFonts w:asciiTheme="minorHAnsi" w:hAnsiTheme="minorHAnsi" w:cstheme="minorHAnsi"/>
          <w:bCs/>
        </w:rPr>
      </w:pPr>
      <w:r w:rsidRPr="0047767B">
        <w:rPr>
          <w:rFonts w:asciiTheme="minorHAnsi" w:hAnsiTheme="minorHAnsi" w:cstheme="minorHAnsi"/>
          <w:bCs/>
        </w:rPr>
        <w:t>The main proponent, and a</w:t>
      </w:r>
      <w:r w:rsidR="00556871" w:rsidRPr="0047767B">
        <w:rPr>
          <w:rFonts w:asciiTheme="minorHAnsi" w:hAnsiTheme="minorHAnsi" w:cstheme="minorHAnsi"/>
          <w:bCs/>
        </w:rPr>
        <w:t xml:space="preserve">t least 50% of </w:t>
      </w:r>
      <w:r w:rsidR="00940208" w:rsidRPr="0047767B">
        <w:rPr>
          <w:rFonts w:asciiTheme="minorHAnsi" w:hAnsiTheme="minorHAnsi" w:cstheme="minorHAnsi"/>
          <w:bCs/>
        </w:rPr>
        <w:t>organisers</w:t>
      </w:r>
      <w:r w:rsidRPr="0047767B">
        <w:rPr>
          <w:rFonts w:asciiTheme="minorHAnsi" w:hAnsiTheme="minorHAnsi" w:cstheme="minorHAnsi"/>
          <w:bCs/>
        </w:rPr>
        <w:t xml:space="preserve"> should be active members of the AASP</w:t>
      </w:r>
      <w:r w:rsidR="00940208" w:rsidRPr="0047767B">
        <w:rPr>
          <w:rFonts w:asciiTheme="minorHAnsi" w:hAnsiTheme="minorHAnsi" w:cstheme="minorHAnsi"/>
          <w:bCs/>
        </w:rPr>
        <w:t xml:space="preserve">, and </w:t>
      </w:r>
      <w:r w:rsidRPr="0047767B">
        <w:rPr>
          <w:rFonts w:asciiTheme="minorHAnsi" w:hAnsiTheme="minorHAnsi" w:cstheme="minorHAnsi"/>
          <w:bCs/>
        </w:rPr>
        <w:t>5</w:t>
      </w:r>
      <w:r w:rsidR="00DB2F76" w:rsidRPr="0047767B">
        <w:rPr>
          <w:rFonts w:asciiTheme="minorHAnsi" w:hAnsiTheme="minorHAnsi" w:cstheme="minorHAnsi"/>
          <w:bCs/>
        </w:rPr>
        <w:t>0</w:t>
      </w:r>
      <w:r w:rsidR="00940208" w:rsidRPr="0047767B">
        <w:rPr>
          <w:rFonts w:asciiTheme="minorHAnsi" w:hAnsiTheme="minorHAnsi" w:cstheme="minorHAnsi"/>
          <w:bCs/>
        </w:rPr>
        <w:t xml:space="preserve">% of </w:t>
      </w:r>
      <w:r w:rsidR="00556871" w:rsidRPr="0047767B">
        <w:rPr>
          <w:rFonts w:asciiTheme="minorHAnsi" w:hAnsiTheme="minorHAnsi" w:cstheme="minorHAnsi"/>
          <w:bCs/>
        </w:rPr>
        <w:t xml:space="preserve">participants at the meeting </w:t>
      </w:r>
      <w:r w:rsidR="00940208" w:rsidRPr="0047767B">
        <w:rPr>
          <w:rFonts w:asciiTheme="minorHAnsi" w:hAnsiTheme="minorHAnsi" w:cstheme="minorHAnsi"/>
          <w:bCs/>
        </w:rPr>
        <w:t>must</w:t>
      </w:r>
      <w:r w:rsidR="00556871" w:rsidRPr="0047767B">
        <w:rPr>
          <w:rFonts w:asciiTheme="minorHAnsi" w:hAnsiTheme="minorHAnsi" w:cstheme="minorHAnsi"/>
          <w:bCs/>
        </w:rPr>
        <w:t xml:space="preserve"> be </w:t>
      </w:r>
      <w:r w:rsidR="00940208" w:rsidRPr="0047767B">
        <w:rPr>
          <w:rFonts w:asciiTheme="minorHAnsi" w:hAnsiTheme="minorHAnsi" w:cstheme="minorHAnsi"/>
          <w:bCs/>
        </w:rPr>
        <w:t xml:space="preserve">AASP </w:t>
      </w:r>
      <w:r w:rsidR="00556871" w:rsidRPr="0047767B">
        <w:rPr>
          <w:rFonts w:asciiTheme="minorHAnsi" w:hAnsiTheme="minorHAnsi" w:cstheme="minorHAnsi"/>
          <w:bCs/>
        </w:rPr>
        <w:t>members</w:t>
      </w:r>
      <w:r w:rsidR="00DB2F76" w:rsidRPr="0047767B">
        <w:rPr>
          <w:rFonts w:asciiTheme="minorHAnsi" w:hAnsiTheme="minorHAnsi" w:cstheme="minorHAnsi"/>
          <w:bCs/>
        </w:rPr>
        <w:t xml:space="preserve"> (or will register as AASP members)</w:t>
      </w:r>
      <w:r w:rsidR="00556871" w:rsidRPr="0047767B">
        <w:rPr>
          <w:rFonts w:asciiTheme="minorHAnsi" w:hAnsiTheme="minorHAnsi" w:cstheme="minorHAnsi"/>
          <w:bCs/>
        </w:rPr>
        <w:t xml:space="preserve">. </w:t>
      </w:r>
    </w:p>
    <w:p w14:paraId="3A978251" w14:textId="7ACC860F" w:rsidR="00556871" w:rsidRPr="0047767B" w:rsidRDefault="00556871" w:rsidP="00556871">
      <w:pPr>
        <w:pStyle w:val="ListParagraph"/>
        <w:numPr>
          <w:ilvl w:val="0"/>
          <w:numId w:val="21"/>
        </w:numPr>
        <w:outlineLvl w:val="0"/>
        <w:rPr>
          <w:rFonts w:asciiTheme="minorHAnsi" w:hAnsiTheme="minorHAnsi" w:cstheme="minorHAnsi"/>
          <w:bCs/>
        </w:rPr>
      </w:pPr>
      <w:r w:rsidRPr="0047767B">
        <w:rPr>
          <w:rFonts w:asciiTheme="minorHAnsi" w:hAnsiTheme="minorHAnsi" w:cstheme="minorHAnsi"/>
          <w:bCs/>
        </w:rPr>
        <w:t xml:space="preserve">The meeting should include a minimum of </w:t>
      </w:r>
      <w:r w:rsidR="00A93BF1" w:rsidRPr="0047767B">
        <w:rPr>
          <w:rFonts w:asciiTheme="minorHAnsi" w:hAnsiTheme="minorHAnsi" w:cstheme="minorHAnsi"/>
          <w:bCs/>
        </w:rPr>
        <w:t>1</w:t>
      </w:r>
      <w:r w:rsidR="004333C5" w:rsidRPr="0047767B">
        <w:rPr>
          <w:rFonts w:asciiTheme="minorHAnsi" w:hAnsiTheme="minorHAnsi" w:cstheme="minorHAnsi"/>
          <w:bCs/>
        </w:rPr>
        <w:t>5</w:t>
      </w:r>
      <w:r w:rsidR="00DB2F76" w:rsidRPr="0047767B">
        <w:rPr>
          <w:rFonts w:asciiTheme="minorHAnsi" w:hAnsiTheme="minorHAnsi" w:cstheme="minorHAnsi"/>
          <w:bCs/>
        </w:rPr>
        <w:t xml:space="preserve"> </w:t>
      </w:r>
      <w:r w:rsidRPr="0047767B">
        <w:rPr>
          <w:rFonts w:asciiTheme="minorHAnsi" w:hAnsiTheme="minorHAnsi" w:cstheme="minorHAnsi"/>
          <w:bCs/>
        </w:rPr>
        <w:t>participants (no maximum).</w:t>
      </w:r>
    </w:p>
    <w:p w14:paraId="616F36AA" w14:textId="2CBE8CFD" w:rsidR="00556871" w:rsidRPr="0047767B" w:rsidRDefault="002A5F02" w:rsidP="00556871">
      <w:pPr>
        <w:pStyle w:val="ListParagraph"/>
        <w:numPr>
          <w:ilvl w:val="0"/>
          <w:numId w:val="21"/>
        </w:numPr>
        <w:outlineLvl w:val="0"/>
        <w:rPr>
          <w:rFonts w:asciiTheme="minorHAnsi" w:hAnsiTheme="minorHAnsi" w:cstheme="minorHAnsi"/>
          <w:bCs/>
        </w:rPr>
      </w:pPr>
      <w:r w:rsidRPr="0047767B">
        <w:rPr>
          <w:rFonts w:asciiTheme="minorHAnsi" w:hAnsiTheme="minorHAnsi" w:cstheme="minorHAnsi"/>
          <w:bCs/>
        </w:rPr>
        <w:t xml:space="preserve">The number </w:t>
      </w:r>
      <w:r w:rsidR="008352E3" w:rsidRPr="0047767B">
        <w:rPr>
          <w:rFonts w:asciiTheme="minorHAnsi" w:hAnsiTheme="minorHAnsi" w:cstheme="minorHAnsi"/>
          <w:bCs/>
        </w:rPr>
        <w:t xml:space="preserve">of meetings to be supported </w:t>
      </w:r>
      <w:r w:rsidRPr="0047767B">
        <w:rPr>
          <w:rFonts w:asciiTheme="minorHAnsi" w:hAnsiTheme="minorHAnsi" w:cstheme="minorHAnsi"/>
          <w:bCs/>
        </w:rPr>
        <w:t>will be determined by the Executive Committee each year</w:t>
      </w:r>
      <w:r w:rsidR="008352E3" w:rsidRPr="0047767B">
        <w:rPr>
          <w:rFonts w:asciiTheme="minorHAnsi" w:hAnsiTheme="minorHAnsi" w:cstheme="minorHAnsi"/>
          <w:bCs/>
        </w:rPr>
        <w:t>, based on the availability of fund</w:t>
      </w:r>
      <w:r w:rsidR="009D4525" w:rsidRPr="0047767B">
        <w:rPr>
          <w:rFonts w:asciiTheme="minorHAnsi" w:hAnsiTheme="minorHAnsi" w:cstheme="minorHAnsi"/>
          <w:bCs/>
        </w:rPr>
        <w:t>ing</w:t>
      </w:r>
      <w:r w:rsidR="008352E3" w:rsidRPr="0047767B">
        <w:rPr>
          <w:rFonts w:asciiTheme="minorHAnsi" w:hAnsiTheme="minorHAnsi" w:cstheme="minorHAnsi"/>
          <w:bCs/>
        </w:rPr>
        <w:t xml:space="preserve"> and the merit of proposals</w:t>
      </w:r>
      <w:r w:rsidRPr="0047767B">
        <w:rPr>
          <w:rFonts w:asciiTheme="minorHAnsi" w:hAnsiTheme="minorHAnsi" w:cstheme="minorHAnsi"/>
          <w:bCs/>
        </w:rPr>
        <w:t>.</w:t>
      </w:r>
    </w:p>
    <w:p w14:paraId="0290FE6A" w14:textId="77777777" w:rsidR="006A2364" w:rsidRPr="0047767B" w:rsidRDefault="006A2364" w:rsidP="00A23844">
      <w:pPr>
        <w:outlineLvl w:val="0"/>
        <w:rPr>
          <w:rFonts w:asciiTheme="minorHAnsi" w:hAnsiTheme="minorHAnsi" w:cstheme="minorHAnsi"/>
          <w:bCs/>
        </w:rPr>
      </w:pPr>
    </w:p>
    <w:p w14:paraId="0F7CD624" w14:textId="0F799D3C" w:rsidR="001B040C" w:rsidRPr="0047767B" w:rsidRDefault="001B040C" w:rsidP="00A23844">
      <w:pPr>
        <w:outlineLvl w:val="0"/>
        <w:rPr>
          <w:rFonts w:asciiTheme="minorHAnsi" w:hAnsiTheme="minorHAnsi" w:cstheme="minorHAnsi"/>
          <w:b/>
        </w:rPr>
      </w:pPr>
      <w:r w:rsidRPr="0047767B">
        <w:rPr>
          <w:rFonts w:asciiTheme="minorHAnsi" w:hAnsiTheme="minorHAnsi" w:cstheme="minorHAnsi"/>
          <w:b/>
        </w:rPr>
        <w:t>Criteria</w:t>
      </w:r>
      <w:r w:rsidR="004C48A7" w:rsidRPr="0047767B">
        <w:rPr>
          <w:rFonts w:asciiTheme="minorHAnsi" w:hAnsiTheme="minorHAnsi" w:cstheme="minorHAnsi"/>
          <w:b/>
        </w:rPr>
        <w:t xml:space="preserve"> </w:t>
      </w:r>
      <w:r w:rsidR="00687589" w:rsidRPr="0047767B">
        <w:rPr>
          <w:rFonts w:asciiTheme="minorHAnsi" w:hAnsiTheme="minorHAnsi" w:cstheme="minorHAnsi"/>
          <w:b/>
        </w:rPr>
        <w:t>for evaluating proposals</w:t>
      </w:r>
    </w:p>
    <w:p w14:paraId="432FEE4F" w14:textId="73D8A8E7" w:rsidR="001B040C" w:rsidRPr="0047767B" w:rsidRDefault="0064004F" w:rsidP="0064004F">
      <w:pPr>
        <w:pStyle w:val="ListParagraph"/>
        <w:numPr>
          <w:ilvl w:val="0"/>
          <w:numId w:val="22"/>
        </w:numPr>
        <w:outlineLvl w:val="0"/>
        <w:rPr>
          <w:rFonts w:asciiTheme="minorHAnsi" w:hAnsiTheme="minorHAnsi" w:cstheme="minorHAnsi"/>
          <w:bCs/>
        </w:rPr>
      </w:pPr>
      <w:r w:rsidRPr="0047767B">
        <w:rPr>
          <w:rFonts w:asciiTheme="minorHAnsi" w:hAnsiTheme="minorHAnsi" w:cstheme="minorHAnsi"/>
          <w:bCs/>
        </w:rPr>
        <w:t xml:space="preserve">The </w:t>
      </w:r>
      <w:r w:rsidR="00B84409" w:rsidRPr="0047767B">
        <w:rPr>
          <w:rFonts w:asciiTheme="minorHAnsi" w:hAnsiTheme="minorHAnsi" w:cstheme="minorHAnsi"/>
          <w:bCs/>
        </w:rPr>
        <w:t xml:space="preserve">topic </w:t>
      </w:r>
      <w:r w:rsidRPr="0047767B">
        <w:rPr>
          <w:rFonts w:asciiTheme="minorHAnsi" w:hAnsiTheme="minorHAnsi" w:cstheme="minorHAnsi"/>
          <w:bCs/>
        </w:rPr>
        <w:t>is attractive to the AASP membership</w:t>
      </w:r>
      <w:r w:rsidR="00940208" w:rsidRPr="0047767B">
        <w:rPr>
          <w:rFonts w:asciiTheme="minorHAnsi" w:hAnsiTheme="minorHAnsi" w:cstheme="minorHAnsi"/>
          <w:bCs/>
        </w:rPr>
        <w:t>,</w:t>
      </w:r>
      <w:r w:rsidRPr="0047767B">
        <w:rPr>
          <w:rFonts w:asciiTheme="minorHAnsi" w:hAnsiTheme="minorHAnsi" w:cstheme="minorHAnsi"/>
          <w:bCs/>
        </w:rPr>
        <w:t xml:space="preserve"> </w:t>
      </w:r>
      <w:r w:rsidR="00940208" w:rsidRPr="0047767B">
        <w:rPr>
          <w:rFonts w:asciiTheme="minorHAnsi" w:hAnsiTheme="minorHAnsi" w:cstheme="minorHAnsi"/>
          <w:bCs/>
        </w:rPr>
        <w:t xml:space="preserve">broadly </w:t>
      </w:r>
      <w:r w:rsidRPr="0047767B">
        <w:rPr>
          <w:rFonts w:asciiTheme="minorHAnsi" w:hAnsiTheme="minorHAnsi" w:cstheme="minorHAnsi"/>
          <w:bCs/>
        </w:rPr>
        <w:t>consistent with the goals of AASP</w:t>
      </w:r>
      <w:r w:rsidR="00940208" w:rsidRPr="0047767B">
        <w:rPr>
          <w:rFonts w:asciiTheme="minorHAnsi" w:hAnsiTheme="minorHAnsi" w:cstheme="minorHAnsi"/>
          <w:bCs/>
        </w:rPr>
        <w:t>, and has scientific merit</w:t>
      </w:r>
      <w:r w:rsidRPr="0047767B">
        <w:rPr>
          <w:rFonts w:asciiTheme="minorHAnsi" w:hAnsiTheme="minorHAnsi" w:cstheme="minorHAnsi"/>
          <w:bCs/>
        </w:rPr>
        <w:t>.</w:t>
      </w:r>
      <w:r w:rsidR="004C48A7" w:rsidRPr="0047767B">
        <w:rPr>
          <w:rFonts w:asciiTheme="minorHAnsi" w:hAnsiTheme="minorHAnsi" w:cstheme="minorHAnsi"/>
          <w:bCs/>
        </w:rPr>
        <w:t xml:space="preserve"> </w:t>
      </w:r>
    </w:p>
    <w:p w14:paraId="4C9BFDFD" w14:textId="3FDE5573" w:rsidR="00BA1D16" w:rsidRPr="0047767B" w:rsidRDefault="00BA1D16" w:rsidP="0064004F">
      <w:pPr>
        <w:pStyle w:val="ListParagraph"/>
        <w:numPr>
          <w:ilvl w:val="0"/>
          <w:numId w:val="22"/>
        </w:numPr>
        <w:outlineLvl w:val="0"/>
        <w:rPr>
          <w:rFonts w:asciiTheme="minorHAnsi" w:hAnsiTheme="minorHAnsi" w:cstheme="minorHAnsi"/>
          <w:bCs/>
        </w:rPr>
      </w:pPr>
      <w:r w:rsidRPr="0047767B">
        <w:rPr>
          <w:rFonts w:asciiTheme="minorHAnsi" w:hAnsiTheme="minorHAnsi" w:cstheme="minorHAnsi"/>
          <w:bCs/>
        </w:rPr>
        <w:t xml:space="preserve">Potential for capacity building of </w:t>
      </w:r>
      <w:r w:rsidR="00687589" w:rsidRPr="0047767B">
        <w:rPr>
          <w:rFonts w:asciiTheme="minorHAnsi" w:hAnsiTheme="minorHAnsi" w:cstheme="minorHAnsi"/>
          <w:bCs/>
        </w:rPr>
        <w:t>early-career social psychology researchers.</w:t>
      </w:r>
    </w:p>
    <w:p w14:paraId="59D4AA51" w14:textId="394FFCA4" w:rsidR="00BE0D13" w:rsidRPr="0047767B" w:rsidRDefault="00BA1D16" w:rsidP="0064004F">
      <w:pPr>
        <w:pStyle w:val="ListParagraph"/>
        <w:numPr>
          <w:ilvl w:val="0"/>
          <w:numId w:val="22"/>
        </w:numPr>
        <w:outlineLvl w:val="0"/>
        <w:rPr>
          <w:rFonts w:asciiTheme="minorHAnsi" w:hAnsiTheme="minorHAnsi" w:cstheme="minorHAnsi"/>
          <w:bCs/>
        </w:rPr>
      </w:pPr>
      <w:r w:rsidRPr="0047767B">
        <w:rPr>
          <w:rFonts w:asciiTheme="minorHAnsi" w:hAnsiTheme="minorHAnsi" w:cstheme="minorHAnsi"/>
          <w:bCs/>
        </w:rPr>
        <w:t>Potential for generating interrelated collaborative research projects and/or publications.</w:t>
      </w:r>
    </w:p>
    <w:p w14:paraId="52607001" w14:textId="210EE23F" w:rsidR="0064004F" w:rsidRPr="0047767B" w:rsidRDefault="009F6ED1" w:rsidP="0064004F">
      <w:pPr>
        <w:pStyle w:val="ListParagraph"/>
        <w:numPr>
          <w:ilvl w:val="0"/>
          <w:numId w:val="22"/>
        </w:numPr>
        <w:outlineLvl w:val="0"/>
        <w:rPr>
          <w:rFonts w:asciiTheme="minorHAnsi" w:hAnsiTheme="minorHAnsi" w:cstheme="minorHAnsi"/>
          <w:bCs/>
        </w:rPr>
      </w:pPr>
      <w:r w:rsidRPr="0047767B">
        <w:rPr>
          <w:rFonts w:asciiTheme="minorHAnsi" w:hAnsiTheme="minorHAnsi" w:cstheme="minorHAnsi"/>
          <w:bCs/>
        </w:rPr>
        <w:t xml:space="preserve">Participation by </w:t>
      </w:r>
      <w:r w:rsidR="00A93BF1" w:rsidRPr="0047767B">
        <w:rPr>
          <w:rFonts w:asciiTheme="minorHAnsi" w:hAnsiTheme="minorHAnsi" w:cstheme="minorHAnsi"/>
          <w:bCs/>
        </w:rPr>
        <w:t xml:space="preserve">members from more than </w:t>
      </w:r>
      <w:r w:rsidR="004C48A7" w:rsidRPr="0047767B">
        <w:rPr>
          <w:rFonts w:asciiTheme="minorHAnsi" w:hAnsiTheme="minorHAnsi" w:cstheme="minorHAnsi"/>
          <w:bCs/>
        </w:rPr>
        <w:t>three</w:t>
      </w:r>
      <w:r w:rsidR="00A93BF1" w:rsidRPr="0047767B">
        <w:rPr>
          <w:rFonts w:asciiTheme="minorHAnsi" w:hAnsiTheme="minorHAnsi" w:cstheme="minorHAnsi"/>
          <w:bCs/>
        </w:rPr>
        <w:t xml:space="preserve"> countries and </w:t>
      </w:r>
      <w:r w:rsidR="0064004F" w:rsidRPr="0047767B">
        <w:rPr>
          <w:rFonts w:asciiTheme="minorHAnsi" w:hAnsiTheme="minorHAnsi" w:cstheme="minorHAnsi"/>
          <w:bCs/>
        </w:rPr>
        <w:t>diverse members</w:t>
      </w:r>
      <w:r w:rsidR="004E69AA" w:rsidRPr="0047767B">
        <w:rPr>
          <w:rFonts w:asciiTheme="minorHAnsi" w:hAnsiTheme="minorHAnsi" w:cstheme="minorHAnsi"/>
          <w:bCs/>
        </w:rPr>
        <w:t>hip</w:t>
      </w:r>
      <w:r w:rsidR="00B84409" w:rsidRPr="0047767B">
        <w:rPr>
          <w:rFonts w:asciiTheme="minorHAnsi" w:hAnsiTheme="minorHAnsi" w:cstheme="minorHAnsi"/>
          <w:bCs/>
        </w:rPr>
        <w:t>,</w:t>
      </w:r>
      <w:r w:rsidR="0064004F" w:rsidRPr="0047767B">
        <w:rPr>
          <w:rFonts w:asciiTheme="minorHAnsi" w:hAnsiTheme="minorHAnsi" w:cstheme="minorHAnsi"/>
          <w:bCs/>
        </w:rPr>
        <w:t xml:space="preserve"> including</w:t>
      </w:r>
      <w:r w:rsidR="0064004F" w:rsidRPr="0047767B">
        <w:rPr>
          <w:bCs/>
        </w:rPr>
        <w:t xml:space="preserve"> </w:t>
      </w:r>
      <w:r w:rsidR="00183DC4" w:rsidRPr="0047767B">
        <w:rPr>
          <w:bCs/>
        </w:rPr>
        <w:t xml:space="preserve">early-career </w:t>
      </w:r>
      <w:r w:rsidR="0064004F" w:rsidRPr="0047767B">
        <w:rPr>
          <w:rFonts w:asciiTheme="minorHAnsi" w:hAnsiTheme="minorHAnsi" w:cstheme="minorHAnsi"/>
          <w:bCs/>
        </w:rPr>
        <w:t>researchers and</w:t>
      </w:r>
      <w:r w:rsidR="00183DC4" w:rsidRPr="0047767B">
        <w:rPr>
          <w:rFonts w:asciiTheme="minorHAnsi" w:hAnsiTheme="minorHAnsi" w:cstheme="minorHAnsi"/>
          <w:bCs/>
        </w:rPr>
        <w:t>/or</w:t>
      </w:r>
      <w:r w:rsidR="0064004F" w:rsidRPr="0047767B">
        <w:rPr>
          <w:rFonts w:asciiTheme="minorHAnsi" w:hAnsiTheme="minorHAnsi" w:cstheme="minorHAnsi"/>
          <w:bCs/>
        </w:rPr>
        <w:t xml:space="preserve"> PhD students. </w:t>
      </w:r>
      <w:r w:rsidR="004C48A7" w:rsidRPr="0047767B">
        <w:rPr>
          <w:rFonts w:asciiTheme="minorHAnsi" w:hAnsiTheme="minorHAnsi" w:cstheme="minorHAnsi"/>
          <w:bCs/>
        </w:rPr>
        <w:t xml:space="preserve">Proposals with participants from countries that are currently underrepresented in the social psychology literature are strongly encouraged and will be given priority. </w:t>
      </w:r>
    </w:p>
    <w:p w14:paraId="4C2478D9" w14:textId="38ADE2E1" w:rsidR="001B040C" w:rsidRPr="0047767B" w:rsidRDefault="009F6ED1" w:rsidP="00032CE0">
      <w:pPr>
        <w:pStyle w:val="ListParagraph"/>
        <w:numPr>
          <w:ilvl w:val="0"/>
          <w:numId w:val="22"/>
        </w:numPr>
        <w:outlineLvl w:val="0"/>
        <w:rPr>
          <w:rFonts w:asciiTheme="minorHAnsi" w:hAnsiTheme="minorHAnsi" w:cstheme="minorHAnsi"/>
          <w:bCs/>
        </w:rPr>
      </w:pPr>
      <w:r w:rsidRPr="0047767B">
        <w:rPr>
          <w:rFonts w:asciiTheme="minorHAnsi" w:hAnsiTheme="minorHAnsi" w:cstheme="minorHAnsi"/>
          <w:bCs/>
        </w:rPr>
        <w:t>W</w:t>
      </w:r>
      <w:r w:rsidR="004E69AA" w:rsidRPr="0047767B">
        <w:rPr>
          <w:rFonts w:asciiTheme="minorHAnsi" w:hAnsiTheme="minorHAnsi" w:cstheme="minorHAnsi"/>
          <w:bCs/>
        </w:rPr>
        <w:t xml:space="preserve">ell laid out </w:t>
      </w:r>
      <w:r w:rsidRPr="0047767B">
        <w:rPr>
          <w:rFonts w:asciiTheme="minorHAnsi" w:hAnsiTheme="minorHAnsi" w:cstheme="minorHAnsi"/>
          <w:bCs/>
        </w:rPr>
        <w:t xml:space="preserve">budget which is </w:t>
      </w:r>
      <w:r w:rsidR="004E69AA" w:rsidRPr="0047767B">
        <w:rPr>
          <w:rFonts w:asciiTheme="minorHAnsi" w:hAnsiTheme="minorHAnsi" w:cstheme="minorHAnsi"/>
          <w:bCs/>
        </w:rPr>
        <w:t xml:space="preserve">reasonable; additional sources </w:t>
      </w:r>
      <w:r w:rsidRPr="0047767B">
        <w:rPr>
          <w:rFonts w:asciiTheme="minorHAnsi" w:hAnsiTheme="minorHAnsi" w:cstheme="minorHAnsi"/>
          <w:bCs/>
        </w:rPr>
        <w:t xml:space="preserve">of support </w:t>
      </w:r>
      <w:r w:rsidR="004E69AA" w:rsidRPr="0047767B">
        <w:rPr>
          <w:rFonts w:asciiTheme="minorHAnsi" w:hAnsiTheme="minorHAnsi" w:cstheme="minorHAnsi"/>
          <w:bCs/>
        </w:rPr>
        <w:t>have been tapped.</w:t>
      </w:r>
      <w:r w:rsidR="00687589" w:rsidRPr="0047767B">
        <w:rPr>
          <w:rFonts w:asciiTheme="minorHAnsi" w:hAnsiTheme="minorHAnsi" w:cstheme="minorHAnsi"/>
          <w:bCs/>
        </w:rPr>
        <w:t xml:space="preserve"> Budget proposals that allocate funds to support diverse participants from other universities/ organizations will be prioritized over those that allocate funds primarily to support internal members of the hosting universities/organizations. </w:t>
      </w:r>
      <w:r w:rsidR="00CC35C5" w:rsidRPr="0047767B">
        <w:rPr>
          <w:rFonts w:asciiTheme="minorHAnsi" w:hAnsiTheme="minorHAnsi" w:cstheme="minorHAnsi"/>
          <w:bCs/>
        </w:rPr>
        <w:t xml:space="preserve"> </w:t>
      </w:r>
    </w:p>
    <w:p w14:paraId="6845AF18" w14:textId="77777777" w:rsidR="004C48A7" w:rsidRPr="0047767B" w:rsidRDefault="004C48A7" w:rsidP="00687589">
      <w:pPr>
        <w:outlineLvl w:val="0"/>
        <w:rPr>
          <w:rFonts w:asciiTheme="minorHAnsi" w:hAnsiTheme="minorHAnsi" w:cstheme="minorHAnsi"/>
          <w:bCs/>
        </w:rPr>
      </w:pPr>
    </w:p>
    <w:p w14:paraId="2E3CFE17" w14:textId="042A2382" w:rsidR="002A5F02" w:rsidRPr="0047767B" w:rsidRDefault="002A5F02" w:rsidP="00A23844">
      <w:pPr>
        <w:outlineLvl w:val="0"/>
        <w:rPr>
          <w:rFonts w:asciiTheme="minorHAnsi" w:hAnsiTheme="minorHAnsi" w:cstheme="minorHAnsi"/>
          <w:bCs/>
        </w:rPr>
      </w:pPr>
      <w:r w:rsidRPr="0047767B">
        <w:rPr>
          <w:rFonts w:asciiTheme="minorHAnsi" w:hAnsiTheme="minorHAnsi" w:cstheme="minorHAnsi"/>
          <w:b/>
        </w:rPr>
        <w:t>Application</w:t>
      </w:r>
      <w:r w:rsidR="00C71798" w:rsidRPr="0047767B">
        <w:rPr>
          <w:rFonts w:asciiTheme="minorHAnsi" w:hAnsiTheme="minorHAnsi" w:cstheme="minorHAnsi"/>
          <w:b/>
        </w:rPr>
        <w:t xml:space="preserve"> </w:t>
      </w:r>
      <w:r w:rsidR="00C21815" w:rsidRPr="0047767B">
        <w:rPr>
          <w:rFonts w:asciiTheme="minorHAnsi" w:hAnsiTheme="minorHAnsi" w:cstheme="minorHAnsi"/>
          <w:b/>
        </w:rPr>
        <w:t>Procedure</w:t>
      </w:r>
    </w:p>
    <w:p w14:paraId="74EC895A" w14:textId="4787A6BF" w:rsidR="004D36C7" w:rsidRPr="0047767B" w:rsidRDefault="002A5F02" w:rsidP="002A5F02">
      <w:pPr>
        <w:pStyle w:val="ListParagraph"/>
        <w:numPr>
          <w:ilvl w:val="0"/>
          <w:numId w:val="21"/>
        </w:numPr>
        <w:outlineLvl w:val="0"/>
        <w:rPr>
          <w:rFonts w:asciiTheme="minorHAnsi" w:hAnsiTheme="minorHAnsi" w:cstheme="minorHAnsi"/>
          <w:bCs/>
        </w:rPr>
      </w:pPr>
      <w:r w:rsidRPr="0047767B">
        <w:rPr>
          <w:rFonts w:asciiTheme="minorHAnsi" w:hAnsiTheme="minorHAnsi" w:cstheme="minorHAnsi"/>
          <w:bCs/>
        </w:rPr>
        <w:t xml:space="preserve">The </w:t>
      </w:r>
      <w:r w:rsidR="00B84409" w:rsidRPr="0047767B">
        <w:rPr>
          <w:rFonts w:asciiTheme="minorHAnsi" w:hAnsiTheme="minorHAnsi" w:cstheme="minorHAnsi"/>
          <w:bCs/>
        </w:rPr>
        <w:t xml:space="preserve">proposal </w:t>
      </w:r>
      <w:r w:rsidR="0048018D" w:rsidRPr="0047767B">
        <w:rPr>
          <w:rFonts w:asciiTheme="minorHAnsi" w:hAnsiTheme="minorHAnsi" w:cstheme="minorHAnsi"/>
          <w:bCs/>
        </w:rPr>
        <w:t xml:space="preserve">can </w:t>
      </w:r>
      <w:r w:rsidRPr="0047767B">
        <w:rPr>
          <w:rFonts w:asciiTheme="minorHAnsi" w:hAnsiTheme="minorHAnsi" w:cstheme="minorHAnsi"/>
          <w:bCs/>
        </w:rPr>
        <w:t xml:space="preserve">be submitted </w:t>
      </w:r>
      <w:r w:rsidR="0048018D" w:rsidRPr="0047767B">
        <w:rPr>
          <w:rFonts w:asciiTheme="minorHAnsi" w:hAnsiTheme="minorHAnsi" w:cstheme="minorHAnsi"/>
          <w:bCs/>
        </w:rPr>
        <w:t xml:space="preserve">anytime, but </w:t>
      </w:r>
      <w:r w:rsidRPr="0047767B">
        <w:rPr>
          <w:rFonts w:asciiTheme="minorHAnsi" w:hAnsiTheme="minorHAnsi" w:cstheme="minorHAnsi"/>
          <w:bCs/>
        </w:rPr>
        <w:t xml:space="preserve">the designated </w:t>
      </w:r>
      <w:r w:rsidR="00687589" w:rsidRPr="0047767B">
        <w:rPr>
          <w:rFonts w:asciiTheme="minorHAnsi" w:hAnsiTheme="minorHAnsi" w:cstheme="minorHAnsi"/>
          <w:bCs/>
        </w:rPr>
        <w:t xml:space="preserve">application </w:t>
      </w:r>
      <w:r w:rsidRPr="0047767B">
        <w:rPr>
          <w:rFonts w:asciiTheme="minorHAnsi" w:hAnsiTheme="minorHAnsi" w:cstheme="minorHAnsi"/>
          <w:bCs/>
        </w:rPr>
        <w:t>form</w:t>
      </w:r>
      <w:r w:rsidR="004D36C7" w:rsidRPr="0047767B">
        <w:rPr>
          <w:rFonts w:asciiTheme="minorHAnsi" w:hAnsiTheme="minorHAnsi" w:cstheme="minorHAnsi"/>
          <w:bCs/>
        </w:rPr>
        <w:t xml:space="preserve"> </w:t>
      </w:r>
      <w:r w:rsidR="0048018D" w:rsidRPr="0047767B">
        <w:rPr>
          <w:rFonts w:asciiTheme="minorHAnsi" w:hAnsiTheme="minorHAnsi" w:cstheme="minorHAnsi"/>
          <w:bCs/>
        </w:rPr>
        <w:t>must be used.</w:t>
      </w:r>
    </w:p>
    <w:p w14:paraId="3B9FB18F" w14:textId="77777777" w:rsidR="00687589" w:rsidRPr="0047767B" w:rsidRDefault="00687589" w:rsidP="002A5F02">
      <w:pPr>
        <w:pStyle w:val="ListParagraph"/>
        <w:numPr>
          <w:ilvl w:val="0"/>
          <w:numId w:val="21"/>
        </w:numPr>
        <w:outlineLvl w:val="0"/>
        <w:rPr>
          <w:rFonts w:asciiTheme="minorHAnsi" w:hAnsiTheme="minorHAnsi" w:cstheme="minorHAnsi"/>
          <w:bCs/>
        </w:rPr>
      </w:pPr>
      <w:r w:rsidRPr="0047767B">
        <w:rPr>
          <w:rFonts w:asciiTheme="minorHAnsi" w:hAnsiTheme="minorHAnsi" w:cstheme="minorHAnsi"/>
          <w:bCs/>
        </w:rPr>
        <w:t xml:space="preserve">The following attachments should be provided together with the application form: </w:t>
      </w:r>
    </w:p>
    <w:p w14:paraId="67A6406B" w14:textId="77777777" w:rsidR="00687589" w:rsidRPr="0047767B" w:rsidRDefault="00687589" w:rsidP="00687589">
      <w:pPr>
        <w:ind w:left="709" w:hanging="349"/>
        <w:outlineLvl w:val="0"/>
        <w:rPr>
          <w:rFonts w:ascii="Calibri" w:hAnsi="Calibri" w:cs="Calibri"/>
          <w:bCs/>
        </w:rPr>
      </w:pPr>
      <w:r w:rsidRPr="0047767B">
        <w:rPr>
          <w:rFonts w:ascii="Calibri" w:hAnsi="Calibri" w:cs="Calibri"/>
          <w:bCs/>
        </w:rPr>
        <w:t>(a) a 1- or 2-page summary of the aims and proposed schedule of activities during the meeting,</w:t>
      </w:r>
    </w:p>
    <w:p w14:paraId="213900E8" w14:textId="77777777" w:rsidR="00687589" w:rsidRPr="0047767B" w:rsidRDefault="00687589" w:rsidP="00687589">
      <w:pPr>
        <w:ind w:left="360"/>
        <w:outlineLvl w:val="0"/>
        <w:rPr>
          <w:rFonts w:ascii="Calibri" w:hAnsi="Calibri" w:cs="Calibri"/>
          <w:bCs/>
        </w:rPr>
      </w:pPr>
      <w:r w:rsidRPr="0047767B">
        <w:rPr>
          <w:rFonts w:ascii="Calibri" w:hAnsi="Calibri" w:cs="Calibri"/>
          <w:bCs/>
        </w:rPr>
        <w:t xml:space="preserve">(b) a detailed budget for the activity, including other sources of funds, and </w:t>
      </w:r>
    </w:p>
    <w:p w14:paraId="315E2919" w14:textId="5A594E3A" w:rsidR="002A5F02" w:rsidRPr="0047767B" w:rsidRDefault="00687589" w:rsidP="00687589">
      <w:pPr>
        <w:ind w:left="709" w:hanging="349"/>
        <w:outlineLvl w:val="0"/>
        <w:rPr>
          <w:rFonts w:asciiTheme="minorHAnsi" w:hAnsiTheme="minorHAnsi" w:cstheme="minorHAnsi"/>
          <w:bCs/>
        </w:rPr>
      </w:pPr>
      <w:r w:rsidRPr="0047767B">
        <w:rPr>
          <w:rFonts w:ascii="Calibri" w:hAnsi="Calibri" w:cs="Calibri"/>
          <w:bCs/>
        </w:rPr>
        <w:t>(c) a draft announcement for the meeting (300 words or less)</w:t>
      </w:r>
      <w:r w:rsidR="0048018D" w:rsidRPr="0047767B">
        <w:rPr>
          <w:rFonts w:asciiTheme="minorHAnsi" w:hAnsiTheme="minorHAnsi" w:cstheme="minorHAnsi"/>
          <w:bCs/>
        </w:rPr>
        <w:t>,</w:t>
      </w:r>
      <w:r w:rsidR="004D36C7" w:rsidRPr="0047767B">
        <w:rPr>
          <w:rFonts w:asciiTheme="minorHAnsi" w:hAnsiTheme="minorHAnsi" w:cstheme="minorHAnsi"/>
          <w:bCs/>
        </w:rPr>
        <w:t xml:space="preserve"> </w:t>
      </w:r>
      <w:r w:rsidRPr="0047767B">
        <w:rPr>
          <w:rFonts w:asciiTheme="minorHAnsi" w:hAnsiTheme="minorHAnsi" w:cstheme="minorHAnsi"/>
          <w:bCs/>
        </w:rPr>
        <w:t xml:space="preserve">including requirements for invitation/selection of participants.  </w:t>
      </w:r>
    </w:p>
    <w:p w14:paraId="045B710A" w14:textId="2D03FD6A" w:rsidR="002A5F02" w:rsidRPr="0047767B" w:rsidRDefault="00464FAB" w:rsidP="002A5F02">
      <w:pPr>
        <w:pStyle w:val="ListParagraph"/>
        <w:numPr>
          <w:ilvl w:val="0"/>
          <w:numId w:val="21"/>
        </w:numPr>
        <w:outlineLvl w:val="0"/>
        <w:rPr>
          <w:rFonts w:asciiTheme="minorHAnsi" w:hAnsiTheme="minorHAnsi" w:cstheme="minorHAnsi"/>
          <w:bCs/>
        </w:rPr>
      </w:pPr>
      <w:r w:rsidRPr="0047767B">
        <w:rPr>
          <w:rFonts w:asciiTheme="minorHAnsi" w:hAnsiTheme="minorHAnsi" w:cstheme="minorHAnsi"/>
          <w:bCs/>
        </w:rPr>
        <w:t xml:space="preserve">The AASP Subcommittee on Small Group Meetings will evaluate the proposal, and if necessary, seek clarifications about the proposal from the main proponent. The Subcommittee will recommend a decision to the AASP </w:t>
      </w:r>
      <w:r w:rsidR="002A5F02" w:rsidRPr="0047767B">
        <w:rPr>
          <w:rFonts w:asciiTheme="minorHAnsi" w:hAnsiTheme="minorHAnsi" w:cstheme="minorHAnsi"/>
          <w:bCs/>
        </w:rPr>
        <w:t>Executive Committee</w:t>
      </w:r>
      <w:r w:rsidRPr="0047767B">
        <w:rPr>
          <w:rFonts w:asciiTheme="minorHAnsi" w:hAnsiTheme="minorHAnsi" w:cstheme="minorHAnsi"/>
          <w:bCs/>
        </w:rPr>
        <w:t>, which</w:t>
      </w:r>
      <w:r w:rsidR="002A5F02" w:rsidRPr="0047767B">
        <w:rPr>
          <w:rFonts w:asciiTheme="minorHAnsi" w:hAnsiTheme="minorHAnsi" w:cstheme="minorHAnsi"/>
          <w:bCs/>
        </w:rPr>
        <w:t xml:space="preserve"> will decide </w:t>
      </w:r>
      <w:r w:rsidR="00B84409" w:rsidRPr="0047767B">
        <w:rPr>
          <w:rFonts w:asciiTheme="minorHAnsi" w:hAnsiTheme="minorHAnsi" w:cstheme="minorHAnsi"/>
          <w:bCs/>
        </w:rPr>
        <w:t xml:space="preserve">on the outcome of the </w:t>
      </w:r>
      <w:r w:rsidR="002A5F02" w:rsidRPr="0047767B">
        <w:rPr>
          <w:rFonts w:asciiTheme="minorHAnsi" w:hAnsiTheme="minorHAnsi" w:cstheme="minorHAnsi"/>
          <w:bCs/>
        </w:rPr>
        <w:t>application</w:t>
      </w:r>
      <w:r w:rsidR="00B84409" w:rsidRPr="0047767B">
        <w:rPr>
          <w:rFonts w:asciiTheme="minorHAnsi" w:hAnsiTheme="minorHAnsi" w:cstheme="minorHAnsi"/>
          <w:bCs/>
        </w:rPr>
        <w:t xml:space="preserve"> within one month</w:t>
      </w:r>
      <w:r w:rsidRPr="0047767B">
        <w:rPr>
          <w:rFonts w:asciiTheme="minorHAnsi" w:hAnsiTheme="minorHAnsi" w:cstheme="minorHAnsi"/>
          <w:bCs/>
        </w:rPr>
        <w:t xml:space="preserve"> after the date of submission</w:t>
      </w:r>
      <w:r w:rsidR="002A5F02" w:rsidRPr="0047767B">
        <w:rPr>
          <w:rFonts w:asciiTheme="minorHAnsi" w:hAnsiTheme="minorHAnsi" w:cstheme="minorHAnsi"/>
          <w:bCs/>
        </w:rPr>
        <w:t xml:space="preserve">. </w:t>
      </w:r>
    </w:p>
    <w:p w14:paraId="430C2EA7" w14:textId="0B4AB622" w:rsidR="004D36C7" w:rsidRPr="0047767B" w:rsidRDefault="00F42414" w:rsidP="004D36C7">
      <w:pPr>
        <w:pStyle w:val="ListParagraph"/>
        <w:numPr>
          <w:ilvl w:val="0"/>
          <w:numId w:val="21"/>
        </w:numPr>
        <w:outlineLvl w:val="0"/>
        <w:rPr>
          <w:rFonts w:asciiTheme="minorHAnsi" w:hAnsiTheme="minorHAnsi" w:cstheme="minorHAnsi"/>
          <w:bCs/>
        </w:rPr>
      </w:pPr>
      <w:r w:rsidRPr="0047767B">
        <w:rPr>
          <w:rFonts w:asciiTheme="minorHAnsi" w:hAnsiTheme="minorHAnsi" w:cstheme="minorHAnsi"/>
          <w:bCs/>
        </w:rPr>
        <w:t>Applications must be made at least</w:t>
      </w:r>
      <w:r w:rsidR="004505B2" w:rsidRPr="0047767B">
        <w:rPr>
          <w:rFonts w:asciiTheme="minorHAnsi" w:hAnsiTheme="minorHAnsi" w:cstheme="minorHAnsi"/>
          <w:bCs/>
        </w:rPr>
        <w:t xml:space="preserve"> </w:t>
      </w:r>
      <w:r w:rsidR="00BA1D16" w:rsidRPr="0047767B">
        <w:rPr>
          <w:rFonts w:asciiTheme="minorHAnsi" w:hAnsiTheme="minorHAnsi" w:cstheme="minorHAnsi"/>
          <w:bCs/>
        </w:rPr>
        <w:t xml:space="preserve">6 months (but ideally much longer) </w:t>
      </w:r>
      <w:r w:rsidRPr="0047767B">
        <w:rPr>
          <w:rFonts w:asciiTheme="minorHAnsi" w:hAnsiTheme="minorHAnsi" w:cstheme="minorHAnsi"/>
          <w:bCs/>
        </w:rPr>
        <w:t xml:space="preserve">prior to the planned meeting dates in order to </w:t>
      </w:r>
      <w:r w:rsidR="004D36C7" w:rsidRPr="0047767B">
        <w:rPr>
          <w:rFonts w:asciiTheme="minorHAnsi" w:hAnsiTheme="minorHAnsi" w:cstheme="minorHAnsi"/>
          <w:bCs/>
        </w:rPr>
        <w:t>give adequate time for publicising the meetings</w:t>
      </w:r>
      <w:r w:rsidR="00CA13F6" w:rsidRPr="0047767B">
        <w:rPr>
          <w:rFonts w:asciiTheme="minorHAnsi" w:hAnsiTheme="minorHAnsi" w:cstheme="minorHAnsi"/>
          <w:bCs/>
        </w:rPr>
        <w:t xml:space="preserve">, </w:t>
      </w:r>
      <w:r w:rsidR="00B84409" w:rsidRPr="0047767B">
        <w:rPr>
          <w:rFonts w:asciiTheme="minorHAnsi" w:hAnsiTheme="minorHAnsi" w:cstheme="minorHAnsi"/>
          <w:bCs/>
        </w:rPr>
        <w:t xml:space="preserve">submission of abstracts and </w:t>
      </w:r>
      <w:r w:rsidR="00FB6415" w:rsidRPr="0047767B">
        <w:rPr>
          <w:rFonts w:asciiTheme="minorHAnsi" w:hAnsiTheme="minorHAnsi" w:cstheme="minorHAnsi"/>
          <w:bCs/>
        </w:rPr>
        <w:t>feedback, and for travel arrangement.</w:t>
      </w:r>
      <w:r w:rsidRPr="0047767B">
        <w:rPr>
          <w:rFonts w:asciiTheme="minorHAnsi" w:hAnsiTheme="minorHAnsi" w:cstheme="minorHAnsi"/>
          <w:bCs/>
        </w:rPr>
        <w:t xml:space="preserve"> For instance, </w:t>
      </w:r>
      <w:r w:rsidR="00B84409" w:rsidRPr="0047767B">
        <w:rPr>
          <w:rFonts w:asciiTheme="minorHAnsi" w:hAnsiTheme="minorHAnsi" w:cstheme="minorHAnsi"/>
          <w:bCs/>
        </w:rPr>
        <w:t xml:space="preserve">application </w:t>
      </w:r>
      <w:r w:rsidRPr="0047767B">
        <w:rPr>
          <w:rFonts w:asciiTheme="minorHAnsi" w:hAnsiTheme="minorHAnsi" w:cstheme="minorHAnsi"/>
          <w:bCs/>
        </w:rPr>
        <w:t xml:space="preserve">for </w:t>
      </w:r>
      <w:r w:rsidR="00CA13F6" w:rsidRPr="0047767B">
        <w:rPr>
          <w:rFonts w:asciiTheme="minorHAnsi" w:hAnsiTheme="minorHAnsi" w:cstheme="minorHAnsi"/>
          <w:bCs/>
        </w:rPr>
        <w:t xml:space="preserve">a </w:t>
      </w:r>
      <w:r w:rsidRPr="0047767B">
        <w:rPr>
          <w:rFonts w:asciiTheme="minorHAnsi" w:hAnsiTheme="minorHAnsi" w:cstheme="minorHAnsi"/>
          <w:bCs/>
        </w:rPr>
        <w:t xml:space="preserve">meeting </w:t>
      </w:r>
      <w:r w:rsidR="00B84409" w:rsidRPr="0047767B">
        <w:rPr>
          <w:rFonts w:asciiTheme="minorHAnsi" w:hAnsiTheme="minorHAnsi" w:cstheme="minorHAnsi"/>
          <w:bCs/>
        </w:rPr>
        <w:t xml:space="preserve">planned for </w:t>
      </w:r>
      <w:r w:rsidR="00541941">
        <w:rPr>
          <w:rFonts w:asciiTheme="minorHAnsi" w:hAnsiTheme="minorHAnsi" w:cstheme="minorHAnsi"/>
          <w:bCs/>
        </w:rPr>
        <w:t>December</w:t>
      </w:r>
      <w:r w:rsidR="004505B2" w:rsidRPr="0047767B">
        <w:rPr>
          <w:rFonts w:asciiTheme="minorHAnsi" w:hAnsiTheme="minorHAnsi" w:cstheme="minorHAnsi"/>
          <w:bCs/>
        </w:rPr>
        <w:t xml:space="preserve"> </w:t>
      </w:r>
      <w:r w:rsidR="00541941">
        <w:rPr>
          <w:rFonts w:asciiTheme="minorHAnsi" w:hAnsiTheme="minorHAnsi" w:cstheme="minorHAnsi"/>
          <w:bCs/>
        </w:rPr>
        <w:t>2022</w:t>
      </w:r>
      <w:r w:rsidRPr="0047767B">
        <w:rPr>
          <w:rFonts w:asciiTheme="minorHAnsi" w:hAnsiTheme="minorHAnsi" w:cstheme="minorHAnsi"/>
          <w:bCs/>
        </w:rPr>
        <w:t xml:space="preserve"> should be </w:t>
      </w:r>
      <w:r w:rsidR="00B84409" w:rsidRPr="0047767B">
        <w:rPr>
          <w:rFonts w:asciiTheme="minorHAnsi" w:hAnsiTheme="minorHAnsi" w:cstheme="minorHAnsi"/>
          <w:bCs/>
        </w:rPr>
        <w:t>submitted</w:t>
      </w:r>
      <w:r w:rsidRPr="0047767B">
        <w:rPr>
          <w:rFonts w:asciiTheme="minorHAnsi" w:hAnsiTheme="minorHAnsi" w:cstheme="minorHAnsi"/>
          <w:bCs/>
        </w:rPr>
        <w:t xml:space="preserve"> by </w:t>
      </w:r>
      <w:r w:rsidR="00541941">
        <w:rPr>
          <w:rFonts w:asciiTheme="minorHAnsi" w:hAnsiTheme="minorHAnsi" w:cstheme="minorHAnsi"/>
          <w:bCs/>
        </w:rPr>
        <w:t>June</w:t>
      </w:r>
      <w:r w:rsidRPr="0047767B">
        <w:rPr>
          <w:rFonts w:asciiTheme="minorHAnsi" w:hAnsiTheme="minorHAnsi" w:cstheme="minorHAnsi"/>
          <w:bCs/>
        </w:rPr>
        <w:t xml:space="preserve"> </w:t>
      </w:r>
      <w:r w:rsidR="00541941">
        <w:rPr>
          <w:rFonts w:asciiTheme="minorHAnsi" w:hAnsiTheme="minorHAnsi" w:cstheme="minorHAnsi"/>
          <w:bCs/>
        </w:rPr>
        <w:t>2022</w:t>
      </w:r>
      <w:r w:rsidR="000225A7" w:rsidRPr="0047767B">
        <w:rPr>
          <w:rFonts w:asciiTheme="minorHAnsi" w:hAnsiTheme="minorHAnsi" w:cstheme="minorHAnsi"/>
          <w:bCs/>
        </w:rPr>
        <w:t>,</w:t>
      </w:r>
      <w:r w:rsidR="00B84409" w:rsidRPr="0047767B">
        <w:rPr>
          <w:rFonts w:asciiTheme="minorHAnsi" w:hAnsiTheme="minorHAnsi" w:cstheme="minorHAnsi"/>
          <w:bCs/>
        </w:rPr>
        <w:t xml:space="preserve"> so that the funding decision</w:t>
      </w:r>
      <w:r w:rsidR="00CA13F6" w:rsidRPr="0047767B">
        <w:rPr>
          <w:rFonts w:asciiTheme="minorHAnsi" w:hAnsiTheme="minorHAnsi" w:cstheme="minorHAnsi"/>
          <w:bCs/>
        </w:rPr>
        <w:t xml:space="preserve"> </w:t>
      </w:r>
      <w:r w:rsidR="00B84409" w:rsidRPr="0047767B">
        <w:rPr>
          <w:rFonts w:asciiTheme="minorHAnsi" w:hAnsiTheme="minorHAnsi" w:cstheme="minorHAnsi"/>
          <w:bCs/>
        </w:rPr>
        <w:t xml:space="preserve">can be </w:t>
      </w:r>
      <w:r w:rsidR="000225A7" w:rsidRPr="0047767B">
        <w:rPr>
          <w:rFonts w:asciiTheme="minorHAnsi" w:hAnsiTheme="minorHAnsi" w:cstheme="minorHAnsi"/>
          <w:bCs/>
        </w:rPr>
        <w:t>notified and</w:t>
      </w:r>
      <w:r w:rsidR="00CA13F6" w:rsidRPr="0047767B">
        <w:rPr>
          <w:rFonts w:asciiTheme="minorHAnsi" w:hAnsiTheme="minorHAnsi" w:cstheme="minorHAnsi"/>
          <w:bCs/>
        </w:rPr>
        <w:t xml:space="preserve"> </w:t>
      </w:r>
      <w:r w:rsidR="004505B2" w:rsidRPr="0047767B">
        <w:rPr>
          <w:rFonts w:asciiTheme="minorHAnsi" w:hAnsiTheme="minorHAnsi" w:cstheme="minorHAnsi"/>
          <w:bCs/>
        </w:rPr>
        <w:t xml:space="preserve">the meeting can be </w:t>
      </w:r>
      <w:r w:rsidR="00CA13F6" w:rsidRPr="0047767B">
        <w:rPr>
          <w:rFonts w:asciiTheme="minorHAnsi" w:hAnsiTheme="minorHAnsi" w:cstheme="minorHAnsi"/>
          <w:bCs/>
        </w:rPr>
        <w:t>announce</w:t>
      </w:r>
      <w:r w:rsidR="00B84409" w:rsidRPr="0047767B">
        <w:rPr>
          <w:rFonts w:asciiTheme="minorHAnsi" w:hAnsiTheme="minorHAnsi" w:cstheme="minorHAnsi"/>
          <w:bCs/>
        </w:rPr>
        <w:t>d</w:t>
      </w:r>
      <w:r w:rsidR="00CA13F6" w:rsidRPr="0047767B">
        <w:rPr>
          <w:rFonts w:asciiTheme="minorHAnsi" w:hAnsiTheme="minorHAnsi" w:cstheme="minorHAnsi"/>
          <w:bCs/>
        </w:rPr>
        <w:t xml:space="preserve"> </w:t>
      </w:r>
      <w:r w:rsidR="000225A7" w:rsidRPr="0047767B">
        <w:rPr>
          <w:rFonts w:asciiTheme="minorHAnsi" w:hAnsiTheme="minorHAnsi" w:cstheme="minorHAnsi"/>
          <w:bCs/>
        </w:rPr>
        <w:t>in</w:t>
      </w:r>
      <w:r w:rsidR="00CA13F6" w:rsidRPr="0047767B">
        <w:rPr>
          <w:rFonts w:asciiTheme="minorHAnsi" w:hAnsiTheme="minorHAnsi" w:cstheme="minorHAnsi"/>
          <w:bCs/>
        </w:rPr>
        <w:t xml:space="preserve"> </w:t>
      </w:r>
      <w:r w:rsidR="00541941">
        <w:rPr>
          <w:rFonts w:asciiTheme="minorHAnsi" w:hAnsiTheme="minorHAnsi" w:cstheme="minorHAnsi"/>
          <w:bCs/>
        </w:rPr>
        <w:t>July</w:t>
      </w:r>
      <w:r w:rsidR="00687589" w:rsidRPr="0047767B">
        <w:rPr>
          <w:rFonts w:asciiTheme="minorHAnsi" w:hAnsiTheme="minorHAnsi" w:cstheme="minorHAnsi"/>
          <w:bCs/>
        </w:rPr>
        <w:t xml:space="preserve"> </w:t>
      </w:r>
      <w:r w:rsidR="00541941">
        <w:rPr>
          <w:rFonts w:asciiTheme="minorHAnsi" w:hAnsiTheme="minorHAnsi" w:cstheme="minorHAnsi"/>
          <w:bCs/>
        </w:rPr>
        <w:t>2022</w:t>
      </w:r>
      <w:r w:rsidR="000225A7" w:rsidRPr="0047767B">
        <w:rPr>
          <w:rFonts w:asciiTheme="minorHAnsi" w:hAnsiTheme="minorHAnsi" w:cstheme="minorHAnsi"/>
          <w:bCs/>
        </w:rPr>
        <w:t>, allowing</w:t>
      </w:r>
      <w:r w:rsidR="00CA13F6" w:rsidRPr="0047767B">
        <w:rPr>
          <w:rFonts w:asciiTheme="minorHAnsi" w:hAnsiTheme="minorHAnsi" w:cstheme="minorHAnsi"/>
          <w:bCs/>
        </w:rPr>
        <w:t xml:space="preserve"> </w:t>
      </w:r>
      <w:r w:rsidR="000225A7" w:rsidRPr="0047767B">
        <w:rPr>
          <w:rFonts w:asciiTheme="minorHAnsi" w:hAnsiTheme="minorHAnsi" w:cstheme="minorHAnsi"/>
          <w:bCs/>
        </w:rPr>
        <w:t xml:space="preserve">time for </w:t>
      </w:r>
      <w:r w:rsidR="00687589" w:rsidRPr="0047767B">
        <w:rPr>
          <w:rFonts w:asciiTheme="minorHAnsi" w:hAnsiTheme="minorHAnsi" w:cstheme="minorHAnsi"/>
          <w:bCs/>
        </w:rPr>
        <w:t xml:space="preserve">invitation, selection, </w:t>
      </w:r>
      <w:r w:rsidR="000225A7" w:rsidRPr="0047767B">
        <w:rPr>
          <w:rFonts w:asciiTheme="minorHAnsi" w:hAnsiTheme="minorHAnsi" w:cstheme="minorHAnsi"/>
          <w:bCs/>
        </w:rPr>
        <w:t>and notification</w:t>
      </w:r>
      <w:r w:rsidR="00C71798" w:rsidRPr="0047767B">
        <w:rPr>
          <w:rFonts w:asciiTheme="minorHAnsi" w:hAnsiTheme="minorHAnsi" w:cstheme="minorHAnsi"/>
          <w:bCs/>
        </w:rPr>
        <w:t xml:space="preserve"> </w:t>
      </w:r>
      <w:r w:rsidR="00687589" w:rsidRPr="0047767B">
        <w:rPr>
          <w:rFonts w:asciiTheme="minorHAnsi" w:hAnsiTheme="minorHAnsi" w:cstheme="minorHAnsi"/>
          <w:bCs/>
        </w:rPr>
        <w:t>of</w:t>
      </w:r>
      <w:r w:rsidR="00C71798" w:rsidRPr="0047767B">
        <w:rPr>
          <w:rFonts w:asciiTheme="minorHAnsi" w:hAnsiTheme="minorHAnsi" w:cstheme="minorHAnsi"/>
          <w:bCs/>
        </w:rPr>
        <w:t xml:space="preserve"> participants</w:t>
      </w:r>
      <w:r w:rsidR="00A1145D" w:rsidRPr="0047767B">
        <w:rPr>
          <w:rFonts w:asciiTheme="minorHAnsi" w:hAnsiTheme="minorHAnsi" w:cstheme="minorHAnsi"/>
          <w:bCs/>
        </w:rPr>
        <w:t xml:space="preserve"> with</w:t>
      </w:r>
      <w:r w:rsidR="00C71798" w:rsidRPr="0047767B">
        <w:rPr>
          <w:rFonts w:asciiTheme="minorHAnsi" w:hAnsiTheme="minorHAnsi" w:cstheme="minorHAnsi"/>
          <w:bCs/>
        </w:rPr>
        <w:t xml:space="preserve"> </w:t>
      </w:r>
      <w:r w:rsidR="00A1145D" w:rsidRPr="0047767B">
        <w:rPr>
          <w:rFonts w:asciiTheme="minorHAnsi" w:hAnsiTheme="minorHAnsi" w:cstheme="minorHAnsi"/>
          <w:bCs/>
        </w:rPr>
        <w:t>an adequate amount of</w:t>
      </w:r>
      <w:r w:rsidR="000225A7" w:rsidRPr="0047767B">
        <w:rPr>
          <w:rFonts w:asciiTheme="minorHAnsi" w:hAnsiTheme="minorHAnsi" w:cstheme="minorHAnsi"/>
          <w:bCs/>
        </w:rPr>
        <w:t xml:space="preserve"> time ahead of the meeting</w:t>
      </w:r>
      <w:r w:rsidR="00FB6415" w:rsidRPr="0047767B">
        <w:rPr>
          <w:rFonts w:asciiTheme="minorHAnsi" w:hAnsiTheme="minorHAnsi" w:cstheme="minorHAnsi"/>
          <w:bCs/>
        </w:rPr>
        <w:t xml:space="preserve">. </w:t>
      </w:r>
      <w:r w:rsidR="001608FB" w:rsidRPr="0047767B">
        <w:rPr>
          <w:rFonts w:asciiTheme="minorHAnsi" w:hAnsiTheme="minorHAnsi" w:cstheme="minorHAnsi"/>
          <w:bCs/>
        </w:rPr>
        <w:t xml:space="preserve"> </w:t>
      </w:r>
    </w:p>
    <w:p w14:paraId="456681FA" w14:textId="04CE2CE9" w:rsidR="004D36C7" w:rsidRPr="0047767B" w:rsidRDefault="00C71798" w:rsidP="002A5F02">
      <w:pPr>
        <w:pStyle w:val="ListParagraph"/>
        <w:numPr>
          <w:ilvl w:val="0"/>
          <w:numId w:val="21"/>
        </w:numPr>
        <w:outlineLvl w:val="0"/>
        <w:rPr>
          <w:rFonts w:asciiTheme="minorHAnsi" w:hAnsiTheme="minorHAnsi" w:cstheme="minorHAnsi"/>
          <w:bCs/>
        </w:rPr>
      </w:pPr>
      <w:r w:rsidRPr="0047767B">
        <w:rPr>
          <w:rFonts w:asciiTheme="minorHAnsi" w:hAnsiTheme="minorHAnsi" w:cstheme="minorHAnsi"/>
          <w:bCs/>
        </w:rPr>
        <w:t xml:space="preserve">Successful applicants will receive 50% of the </w:t>
      </w:r>
      <w:r w:rsidR="00CB720B" w:rsidRPr="0047767B">
        <w:rPr>
          <w:rFonts w:asciiTheme="minorHAnsi" w:hAnsiTheme="minorHAnsi" w:cstheme="minorHAnsi"/>
          <w:bCs/>
        </w:rPr>
        <w:t xml:space="preserve">AASP </w:t>
      </w:r>
      <w:r w:rsidRPr="0047767B">
        <w:rPr>
          <w:rFonts w:asciiTheme="minorHAnsi" w:hAnsiTheme="minorHAnsi" w:cstheme="minorHAnsi"/>
          <w:bCs/>
        </w:rPr>
        <w:t xml:space="preserve">support in advance. Within one month after the meeting, </w:t>
      </w:r>
      <w:r w:rsidR="00CB720B" w:rsidRPr="0047767B">
        <w:rPr>
          <w:rFonts w:asciiTheme="minorHAnsi" w:hAnsiTheme="minorHAnsi" w:cstheme="minorHAnsi"/>
          <w:bCs/>
        </w:rPr>
        <w:t>organis</w:t>
      </w:r>
      <w:r w:rsidRPr="0047767B">
        <w:rPr>
          <w:rFonts w:asciiTheme="minorHAnsi" w:hAnsiTheme="minorHAnsi" w:cstheme="minorHAnsi"/>
          <w:bCs/>
        </w:rPr>
        <w:t xml:space="preserve">ers are required to provide </w:t>
      </w:r>
      <w:r w:rsidR="00037A33" w:rsidRPr="0047767B">
        <w:rPr>
          <w:rFonts w:asciiTheme="minorHAnsi" w:hAnsiTheme="minorHAnsi" w:cstheme="minorHAnsi"/>
          <w:bCs/>
        </w:rPr>
        <w:t xml:space="preserve">(1) </w:t>
      </w:r>
      <w:r w:rsidRPr="0047767B">
        <w:rPr>
          <w:rFonts w:asciiTheme="minorHAnsi" w:hAnsiTheme="minorHAnsi" w:cstheme="minorHAnsi"/>
          <w:bCs/>
        </w:rPr>
        <w:t>a brief report</w:t>
      </w:r>
      <w:r w:rsidR="00CB720B" w:rsidRPr="0047767B">
        <w:rPr>
          <w:rFonts w:asciiTheme="minorHAnsi" w:hAnsiTheme="minorHAnsi" w:cstheme="minorHAnsi"/>
          <w:bCs/>
        </w:rPr>
        <w:t xml:space="preserve"> plus one or more photos from the meeting (to be published in the </w:t>
      </w:r>
      <w:r w:rsidR="00687589" w:rsidRPr="0047767B">
        <w:rPr>
          <w:rFonts w:asciiTheme="minorHAnsi" w:hAnsiTheme="minorHAnsi" w:cstheme="minorHAnsi"/>
          <w:bCs/>
        </w:rPr>
        <w:t>n</w:t>
      </w:r>
      <w:r w:rsidR="00CB720B" w:rsidRPr="0047767B">
        <w:rPr>
          <w:rFonts w:asciiTheme="minorHAnsi" w:hAnsiTheme="minorHAnsi" w:cstheme="minorHAnsi"/>
          <w:bCs/>
        </w:rPr>
        <w:t>ewsletter</w:t>
      </w:r>
      <w:r w:rsidR="00687589" w:rsidRPr="0047767B">
        <w:rPr>
          <w:rFonts w:asciiTheme="minorHAnsi" w:hAnsiTheme="minorHAnsi" w:cstheme="minorHAnsi"/>
          <w:bCs/>
        </w:rPr>
        <w:t xml:space="preserve"> and website</w:t>
      </w:r>
      <w:r w:rsidR="00CB720B" w:rsidRPr="0047767B">
        <w:rPr>
          <w:rFonts w:asciiTheme="minorHAnsi" w:hAnsiTheme="minorHAnsi" w:cstheme="minorHAnsi"/>
          <w:bCs/>
        </w:rPr>
        <w:t>)</w:t>
      </w:r>
      <w:r w:rsidRPr="0047767B">
        <w:rPr>
          <w:rFonts w:asciiTheme="minorHAnsi" w:hAnsiTheme="minorHAnsi" w:cstheme="minorHAnsi"/>
          <w:bCs/>
        </w:rPr>
        <w:t xml:space="preserve">, </w:t>
      </w:r>
      <w:r w:rsidR="00037A33" w:rsidRPr="0047767B">
        <w:rPr>
          <w:rFonts w:asciiTheme="minorHAnsi" w:hAnsiTheme="minorHAnsi" w:cstheme="minorHAnsi"/>
          <w:bCs/>
        </w:rPr>
        <w:t xml:space="preserve">(2) </w:t>
      </w:r>
      <w:r w:rsidRPr="0047767B">
        <w:rPr>
          <w:rFonts w:asciiTheme="minorHAnsi" w:hAnsiTheme="minorHAnsi" w:cstheme="minorHAnsi"/>
          <w:bCs/>
        </w:rPr>
        <w:t xml:space="preserve">the abstracts of the meeting, </w:t>
      </w:r>
      <w:r w:rsidR="00037A33" w:rsidRPr="0047767B">
        <w:rPr>
          <w:rFonts w:asciiTheme="minorHAnsi" w:hAnsiTheme="minorHAnsi" w:cstheme="minorHAnsi"/>
          <w:bCs/>
        </w:rPr>
        <w:t xml:space="preserve">(3) </w:t>
      </w:r>
      <w:r w:rsidRPr="0047767B">
        <w:rPr>
          <w:rFonts w:asciiTheme="minorHAnsi" w:hAnsiTheme="minorHAnsi" w:cstheme="minorHAnsi"/>
          <w:bCs/>
        </w:rPr>
        <w:t xml:space="preserve">an overview of the participants, and </w:t>
      </w:r>
      <w:r w:rsidR="00037A33" w:rsidRPr="0047767B">
        <w:rPr>
          <w:rFonts w:asciiTheme="minorHAnsi" w:hAnsiTheme="minorHAnsi" w:cstheme="minorHAnsi"/>
          <w:bCs/>
        </w:rPr>
        <w:t xml:space="preserve">(4) </w:t>
      </w:r>
      <w:r w:rsidRPr="0047767B">
        <w:rPr>
          <w:rFonts w:asciiTheme="minorHAnsi" w:hAnsiTheme="minorHAnsi" w:cstheme="minorHAnsi"/>
          <w:bCs/>
        </w:rPr>
        <w:t xml:space="preserve">a financial statement accounting for expenditure. The remaining 50% of the support will be paid to the </w:t>
      </w:r>
      <w:r w:rsidR="00CB720B" w:rsidRPr="0047767B">
        <w:rPr>
          <w:rFonts w:asciiTheme="minorHAnsi" w:hAnsiTheme="minorHAnsi" w:cstheme="minorHAnsi"/>
          <w:bCs/>
        </w:rPr>
        <w:t>organis</w:t>
      </w:r>
      <w:r w:rsidRPr="0047767B">
        <w:rPr>
          <w:rFonts w:asciiTheme="minorHAnsi" w:hAnsiTheme="minorHAnsi" w:cstheme="minorHAnsi"/>
          <w:bCs/>
        </w:rPr>
        <w:t xml:space="preserve">ers </w:t>
      </w:r>
      <w:r w:rsidR="007F4547" w:rsidRPr="0047767B">
        <w:rPr>
          <w:rFonts w:asciiTheme="minorHAnsi" w:hAnsiTheme="minorHAnsi" w:cstheme="minorHAnsi"/>
          <w:bCs/>
        </w:rPr>
        <w:t>after submission of the reports that demonstrate the execution of the proposed activities. Any significant departure from the proposal will need to be explained to the AJSP.</w:t>
      </w:r>
    </w:p>
    <w:p w14:paraId="1551153A" w14:textId="2341F938" w:rsidR="008A2018" w:rsidRDefault="00C37432" w:rsidP="008A2018">
      <w:pPr>
        <w:pStyle w:val="ListParagraph"/>
        <w:numPr>
          <w:ilvl w:val="0"/>
          <w:numId w:val="21"/>
        </w:numPr>
        <w:outlineLvl w:val="0"/>
        <w:rPr>
          <w:rFonts w:asciiTheme="minorHAnsi" w:hAnsiTheme="minorHAnsi" w:cstheme="minorHAnsi"/>
          <w:bCs/>
        </w:rPr>
      </w:pPr>
      <w:r w:rsidRPr="0047767B">
        <w:rPr>
          <w:rFonts w:asciiTheme="minorHAnsi" w:hAnsiTheme="minorHAnsi" w:cstheme="minorHAnsi"/>
          <w:bCs/>
        </w:rPr>
        <w:t>When budgeting, please use USD</w:t>
      </w:r>
      <w:r w:rsidR="007D1CA9" w:rsidRPr="0047767B">
        <w:rPr>
          <w:rFonts w:asciiTheme="minorHAnsi" w:hAnsiTheme="minorHAnsi" w:cstheme="minorHAnsi"/>
          <w:bCs/>
        </w:rPr>
        <w:t xml:space="preserve"> and include GST and other </w:t>
      </w:r>
      <w:r w:rsidR="003A7A00" w:rsidRPr="0047767B">
        <w:rPr>
          <w:rFonts w:asciiTheme="minorHAnsi" w:hAnsiTheme="minorHAnsi" w:cstheme="minorHAnsi"/>
          <w:bCs/>
        </w:rPr>
        <w:t xml:space="preserve">relevant </w:t>
      </w:r>
      <w:r w:rsidR="007D1CA9" w:rsidRPr="0047767B">
        <w:rPr>
          <w:rFonts w:asciiTheme="minorHAnsi" w:hAnsiTheme="minorHAnsi" w:cstheme="minorHAnsi"/>
          <w:bCs/>
        </w:rPr>
        <w:t>tax</w:t>
      </w:r>
      <w:r w:rsidR="003A7A00" w:rsidRPr="0047767B">
        <w:rPr>
          <w:rFonts w:asciiTheme="minorHAnsi" w:hAnsiTheme="minorHAnsi" w:cstheme="minorHAnsi"/>
          <w:bCs/>
        </w:rPr>
        <w:t xml:space="preserve">es </w:t>
      </w:r>
      <w:r w:rsidR="004C48A7" w:rsidRPr="0047767B">
        <w:rPr>
          <w:rFonts w:asciiTheme="minorHAnsi" w:hAnsiTheme="minorHAnsi" w:cstheme="minorHAnsi"/>
          <w:bCs/>
        </w:rPr>
        <w:t xml:space="preserve">(as needed) </w:t>
      </w:r>
      <w:r w:rsidR="003A7A00" w:rsidRPr="0047767B">
        <w:rPr>
          <w:rFonts w:asciiTheme="minorHAnsi" w:hAnsiTheme="minorHAnsi" w:cstheme="minorHAnsi"/>
          <w:bCs/>
        </w:rPr>
        <w:t xml:space="preserve">within the cost. </w:t>
      </w:r>
      <w:r w:rsidR="00320BA9" w:rsidRPr="0047767B">
        <w:rPr>
          <w:rFonts w:asciiTheme="minorHAnsi" w:hAnsiTheme="minorHAnsi" w:cstheme="minorHAnsi"/>
          <w:bCs/>
        </w:rPr>
        <w:t>The budget should also include bank charges that will be required for the transfer and handling of the funds. The proponents are expected to manage the possibility of fluctuations in the exchange rates between USD and the local currency; n</w:t>
      </w:r>
      <w:r w:rsidR="009231D4" w:rsidRPr="0047767B">
        <w:rPr>
          <w:rFonts w:asciiTheme="minorHAnsi" w:hAnsiTheme="minorHAnsi" w:cstheme="minorHAnsi"/>
          <w:bCs/>
        </w:rPr>
        <w:t>o adjustment will be made for subsequent changes in foreign exchange rates.</w:t>
      </w:r>
    </w:p>
    <w:p w14:paraId="517BF363" w14:textId="77777777" w:rsidR="008A2018" w:rsidRDefault="008A2018" w:rsidP="008A2018">
      <w:pPr>
        <w:outlineLvl w:val="0"/>
        <w:rPr>
          <w:rFonts w:ascii="Helvetica" w:hAnsi="Helvetica" w:cs="Helvetica"/>
          <w:color w:val="5B5A5A"/>
          <w:sz w:val="20"/>
          <w:szCs w:val="20"/>
          <w:shd w:val="clear" w:color="auto" w:fill="FFFFFF"/>
        </w:rPr>
      </w:pPr>
    </w:p>
    <w:p w14:paraId="35029E5B" w14:textId="5EC910A8" w:rsidR="008A2018" w:rsidRPr="00F87000" w:rsidRDefault="008A2018" w:rsidP="00F87000">
      <w:pPr>
        <w:pStyle w:val="ListParagraph"/>
        <w:numPr>
          <w:ilvl w:val="0"/>
          <w:numId w:val="21"/>
        </w:numPr>
        <w:outlineLvl w:val="0"/>
        <w:rPr>
          <w:rFonts w:asciiTheme="minorHAnsi" w:hAnsiTheme="minorHAnsi" w:cstheme="minorHAnsi"/>
          <w:bCs/>
          <w:color w:val="0070C0"/>
        </w:rPr>
      </w:pPr>
      <w:r w:rsidRPr="00F87000">
        <w:rPr>
          <w:rFonts w:asciiTheme="minorHAnsi" w:hAnsiTheme="minorHAnsi" w:cstheme="minorHAnsi"/>
          <w:bCs/>
          <w:color w:val="0070C0"/>
        </w:rPr>
        <w:lastRenderedPageBreak/>
        <w:t xml:space="preserve">If there are any questions about how the application should address the assessment criteria, the proponents may inquire directly with the Chair of the Small Group Meeting Subcommittee, Dr. </w:t>
      </w:r>
      <w:r w:rsidR="00541941">
        <w:rPr>
          <w:rFonts w:asciiTheme="minorHAnsi" w:hAnsiTheme="minorHAnsi" w:cstheme="minorHAnsi"/>
          <w:bCs/>
          <w:color w:val="0070C0"/>
        </w:rPr>
        <w:t xml:space="preserve">Kim-Pong Tam </w:t>
      </w:r>
      <w:r w:rsidRPr="00F87000">
        <w:rPr>
          <w:rFonts w:asciiTheme="minorHAnsi" w:hAnsiTheme="minorHAnsi" w:cstheme="minorHAnsi"/>
          <w:bCs/>
          <w:color w:val="0070C0"/>
        </w:rPr>
        <w:t>at </w:t>
      </w:r>
      <w:hyperlink r:id="rId7" w:history="1">
        <w:r w:rsidR="00BB79A5" w:rsidRPr="005456C0">
          <w:rPr>
            <w:rStyle w:val="Hyperlink"/>
            <w:rFonts w:asciiTheme="minorHAnsi" w:hAnsiTheme="minorHAnsi" w:cstheme="minorHAnsi"/>
            <w:bCs/>
          </w:rPr>
          <w:t>kevintam@ust.hk</w:t>
        </w:r>
      </w:hyperlink>
      <w:r w:rsidR="00BB79A5">
        <w:rPr>
          <w:rFonts w:asciiTheme="minorHAnsi" w:hAnsiTheme="minorHAnsi" w:cstheme="minorHAnsi"/>
          <w:bCs/>
          <w:color w:val="0070C0"/>
        </w:rPr>
        <w:t xml:space="preserve">. </w:t>
      </w:r>
      <w:r w:rsidR="00541941" w:rsidRPr="00F87000">
        <w:rPr>
          <w:rFonts w:asciiTheme="minorHAnsi" w:hAnsiTheme="minorHAnsi" w:cstheme="minorHAnsi"/>
          <w:bCs/>
          <w:color w:val="0070C0"/>
        </w:rPr>
        <w:t xml:space="preserve"> </w:t>
      </w:r>
    </w:p>
    <w:sectPr w:rsidR="008A2018" w:rsidRPr="00F87000" w:rsidSect="008C1D3D">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F2298" w14:textId="77777777" w:rsidR="002D2866" w:rsidRDefault="002D2866" w:rsidP="009853C6">
      <w:r>
        <w:separator/>
      </w:r>
    </w:p>
  </w:endnote>
  <w:endnote w:type="continuationSeparator" w:id="0">
    <w:p w14:paraId="77B36022" w14:textId="77777777" w:rsidR="002D2866" w:rsidRDefault="002D2866" w:rsidP="0098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7677"/>
      <w:docPartObj>
        <w:docPartGallery w:val="Page Numbers (Bottom of Page)"/>
        <w:docPartUnique/>
      </w:docPartObj>
    </w:sdtPr>
    <w:sdtEndPr/>
    <w:sdtContent>
      <w:p w14:paraId="0F7551C3" w14:textId="1A561E47" w:rsidR="006F451E" w:rsidRDefault="00A23844">
        <w:pPr>
          <w:pStyle w:val="Footer"/>
          <w:jc w:val="right"/>
        </w:pPr>
        <w:r>
          <w:fldChar w:fldCharType="begin"/>
        </w:r>
        <w:r>
          <w:instrText xml:space="preserve"> PAGE   \* MERGEFORMAT </w:instrText>
        </w:r>
        <w:r>
          <w:fldChar w:fldCharType="separate"/>
        </w:r>
        <w:r w:rsidR="0092214B">
          <w:rPr>
            <w:noProof/>
          </w:rPr>
          <w:t>2</w:t>
        </w:r>
        <w:r>
          <w:rPr>
            <w:noProof/>
          </w:rPr>
          <w:fldChar w:fldCharType="end"/>
        </w:r>
      </w:p>
    </w:sdtContent>
  </w:sdt>
  <w:p w14:paraId="22CE696D" w14:textId="77777777" w:rsidR="006F451E" w:rsidRDefault="006F4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001AD" w14:textId="77777777" w:rsidR="002D2866" w:rsidRDefault="002D2866" w:rsidP="009853C6">
      <w:r>
        <w:separator/>
      </w:r>
    </w:p>
  </w:footnote>
  <w:footnote w:type="continuationSeparator" w:id="0">
    <w:p w14:paraId="088E82F0" w14:textId="77777777" w:rsidR="002D2866" w:rsidRDefault="002D2866" w:rsidP="00985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DBB5" w14:textId="77777777" w:rsidR="006F451E" w:rsidRDefault="00E7655E" w:rsidP="00E7655E">
    <w:pPr>
      <w:pStyle w:val="Header"/>
      <w:tabs>
        <w:tab w:val="clear" w:pos="4513"/>
        <w:tab w:val="clear" w:pos="9026"/>
      </w:tabs>
      <w:jc w:val="center"/>
    </w:pPr>
    <w:r w:rsidRPr="00E7655E">
      <w:rPr>
        <w:noProof/>
        <w:lang w:val="en-US" w:eastAsia="ko-KR"/>
      </w:rPr>
      <w:drawing>
        <wp:inline distT="0" distB="0" distL="0" distR="0" wp14:anchorId="68D69DC6" wp14:editId="0C6FB12A">
          <wp:extent cx="729406" cy="742494"/>
          <wp:effectExtent l="0" t="0" r="0" b="63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1945" cy="795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8808EAE"/>
    <w:lvl w:ilvl="0">
      <w:numFmt w:val="decimal"/>
      <w:lvlText w:val="*"/>
      <w:lvlJc w:val="left"/>
      <w:rPr>
        <w:rFonts w:cs="Times New Roman"/>
      </w:rPr>
    </w:lvl>
  </w:abstractNum>
  <w:abstractNum w:abstractNumId="1" w15:restartNumberingAfterBreak="0">
    <w:nsid w:val="036F5F32"/>
    <w:multiLevelType w:val="hybridMultilevel"/>
    <w:tmpl w:val="979CC9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4C5ACC"/>
    <w:multiLevelType w:val="hybridMultilevel"/>
    <w:tmpl w:val="1F929BB8"/>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15:restartNumberingAfterBreak="0">
    <w:nsid w:val="0D4721F3"/>
    <w:multiLevelType w:val="hybridMultilevel"/>
    <w:tmpl w:val="FC6EB4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BE3909"/>
    <w:multiLevelType w:val="hybridMultilevel"/>
    <w:tmpl w:val="9B7EC23A"/>
    <w:lvl w:ilvl="0" w:tplc="08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CC6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7D09D4"/>
    <w:multiLevelType w:val="hybridMultilevel"/>
    <w:tmpl w:val="AB429FFC"/>
    <w:lvl w:ilvl="0" w:tplc="D6AE5C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340A6"/>
    <w:multiLevelType w:val="hybridMultilevel"/>
    <w:tmpl w:val="BB92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8857DC"/>
    <w:multiLevelType w:val="hybridMultilevel"/>
    <w:tmpl w:val="ABD80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CC78E8"/>
    <w:multiLevelType w:val="hybridMultilevel"/>
    <w:tmpl w:val="57E44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39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70100B5"/>
    <w:multiLevelType w:val="hybridMultilevel"/>
    <w:tmpl w:val="7AACA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F753CC"/>
    <w:multiLevelType w:val="multilevel"/>
    <w:tmpl w:val="9B7EC23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92A6541"/>
    <w:multiLevelType w:val="multilevel"/>
    <w:tmpl w:val="64BAAFC0"/>
    <w:lvl w:ilvl="0">
      <w:start w:val="2"/>
      <w:numFmt w:val="decimal"/>
      <w:lvlText w:val="%1"/>
      <w:lvlJc w:val="left"/>
      <w:pPr>
        <w:tabs>
          <w:tab w:val="num" w:pos="855"/>
        </w:tabs>
        <w:ind w:left="855" w:hanging="855"/>
      </w:pPr>
      <w:rPr>
        <w:rFonts w:cs="Times New Roman" w:hint="default"/>
      </w:rPr>
    </w:lvl>
    <w:lvl w:ilvl="1">
      <w:start w:val="1"/>
      <w:numFmt w:val="bullet"/>
      <w:lvlText w:val=""/>
      <w:lvlJc w:val="left"/>
      <w:pPr>
        <w:tabs>
          <w:tab w:val="num" w:pos="1456"/>
        </w:tabs>
        <w:ind w:left="1456" w:hanging="855"/>
      </w:pPr>
      <w:rPr>
        <w:rFonts w:ascii="Symbol" w:hAnsi="Symbol" w:hint="default"/>
      </w:rPr>
    </w:lvl>
    <w:lvl w:ilvl="2">
      <w:start w:val="1"/>
      <w:numFmt w:val="decimal"/>
      <w:lvlText w:val="%1.%2.%3"/>
      <w:lvlJc w:val="left"/>
      <w:pPr>
        <w:tabs>
          <w:tab w:val="num" w:pos="2057"/>
        </w:tabs>
        <w:ind w:left="2057" w:hanging="855"/>
      </w:pPr>
      <w:rPr>
        <w:rFonts w:cs="Times New Roman" w:hint="default"/>
      </w:rPr>
    </w:lvl>
    <w:lvl w:ilvl="3">
      <w:start w:val="1"/>
      <w:numFmt w:val="decimal"/>
      <w:lvlText w:val="%1.%2.%3.%4"/>
      <w:lvlJc w:val="left"/>
      <w:pPr>
        <w:tabs>
          <w:tab w:val="num" w:pos="2658"/>
        </w:tabs>
        <w:ind w:left="2658" w:hanging="855"/>
      </w:pPr>
      <w:rPr>
        <w:rFonts w:cs="Times New Roman" w:hint="default"/>
      </w:rPr>
    </w:lvl>
    <w:lvl w:ilvl="4">
      <w:start w:val="1"/>
      <w:numFmt w:val="decimal"/>
      <w:lvlText w:val="%1.%2.%3.%4.%5"/>
      <w:lvlJc w:val="left"/>
      <w:pPr>
        <w:tabs>
          <w:tab w:val="num" w:pos="3484"/>
        </w:tabs>
        <w:ind w:left="3484" w:hanging="1080"/>
      </w:pPr>
      <w:rPr>
        <w:rFonts w:cs="Times New Roman" w:hint="default"/>
      </w:rPr>
    </w:lvl>
    <w:lvl w:ilvl="5">
      <w:start w:val="1"/>
      <w:numFmt w:val="decimal"/>
      <w:lvlText w:val="%1.%2.%3.%4.%5.%6"/>
      <w:lvlJc w:val="left"/>
      <w:pPr>
        <w:tabs>
          <w:tab w:val="num" w:pos="4085"/>
        </w:tabs>
        <w:ind w:left="4085" w:hanging="1080"/>
      </w:pPr>
      <w:rPr>
        <w:rFonts w:cs="Times New Roman" w:hint="default"/>
      </w:rPr>
    </w:lvl>
    <w:lvl w:ilvl="6">
      <w:start w:val="1"/>
      <w:numFmt w:val="decimal"/>
      <w:lvlText w:val="%1.%2.%3.%4.%5.%6.%7"/>
      <w:lvlJc w:val="left"/>
      <w:pPr>
        <w:tabs>
          <w:tab w:val="num" w:pos="5046"/>
        </w:tabs>
        <w:ind w:left="5046" w:hanging="1440"/>
      </w:pPr>
      <w:rPr>
        <w:rFonts w:cs="Times New Roman" w:hint="default"/>
      </w:rPr>
    </w:lvl>
    <w:lvl w:ilvl="7">
      <w:start w:val="1"/>
      <w:numFmt w:val="decimal"/>
      <w:lvlText w:val="%1.%2.%3.%4.%5.%6.%7.%8"/>
      <w:lvlJc w:val="left"/>
      <w:pPr>
        <w:tabs>
          <w:tab w:val="num" w:pos="5647"/>
        </w:tabs>
        <w:ind w:left="5647" w:hanging="1440"/>
      </w:pPr>
      <w:rPr>
        <w:rFonts w:cs="Times New Roman" w:hint="default"/>
      </w:rPr>
    </w:lvl>
    <w:lvl w:ilvl="8">
      <w:start w:val="1"/>
      <w:numFmt w:val="decimal"/>
      <w:lvlText w:val="%1.%2.%3.%4.%5.%6.%7.%8.%9"/>
      <w:lvlJc w:val="left"/>
      <w:pPr>
        <w:tabs>
          <w:tab w:val="num" w:pos="6608"/>
        </w:tabs>
        <w:ind w:left="6608" w:hanging="1800"/>
      </w:pPr>
      <w:rPr>
        <w:rFonts w:cs="Times New Roman" w:hint="default"/>
      </w:rPr>
    </w:lvl>
  </w:abstractNum>
  <w:abstractNum w:abstractNumId="14" w15:restartNumberingAfterBreak="0">
    <w:nsid w:val="5D195772"/>
    <w:multiLevelType w:val="hybridMultilevel"/>
    <w:tmpl w:val="FD96181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F29778C"/>
    <w:multiLevelType w:val="hybridMultilevel"/>
    <w:tmpl w:val="FE408FAA"/>
    <w:lvl w:ilvl="0" w:tplc="175CA674">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25516EC"/>
    <w:multiLevelType w:val="hybridMultilevel"/>
    <w:tmpl w:val="4208B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E00391"/>
    <w:multiLevelType w:val="hybridMultilevel"/>
    <w:tmpl w:val="FC6EB4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9F317C"/>
    <w:multiLevelType w:val="singleLevel"/>
    <w:tmpl w:val="04090001"/>
    <w:lvl w:ilvl="0">
      <w:start w:val="1"/>
      <w:numFmt w:val="bullet"/>
      <w:lvlText w:val=""/>
      <w:lvlJc w:val="left"/>
      <w:pPr>
        <w:tabs>
          <w:tab w:val="num" w:pos="1920"/>
        </w:tabs>
        <w:ind w:left="1920" w:hanging="360"/>
      </w:pPr>
      <w:rPr>
        <w:rFonts w:ascii="Symbol" w:hAnsi="Symbol" w:hint="default"/>
      </w:rPr>
    </w:lvl>
  </w:abstractNum>
  <w:abstractNum w:abstractNumId="19" w15:restartNumberingAfterBreak="0">
    <w:nsid w:val="68BC317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0" w15:restartNumberingAfterBreak="0">
    <w:nsid w:val="6B0C68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C17D82"/>
    <w:multiLevelType w:val="hybridMultilevel"/>
    <w:tmpl w:val="8618D1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3293410"/>
    <w:multiLevelType w:val="hybridMultilevel"/>
    <w:tmpl w:val="2020F2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AFA2EF7"/>
    <w:multiLevelType w:val="hybridMultilevel"/>
    <w:tmpl w:val="FE0CB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F55889"/>
    <w:multiLevelType w:val="hybridMultilevel"/>
    <w:tmpl w:val="776E1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19"/>
  </w:num>
  <w:num w:numId="4">
    <w:abstractNumId w:val="5"/>
  </w:num>
  <w:num w:numId="5">
    <w:abstractNumId w:val="18"/>
  </w:num>
  <w:num w:numId="6">
    <w:abstractNumId w:val="0"/>
    <w:lvlOverride w:ilvl="0">
      <w:lvl w:ilvl="0">
        <w:numFmt w:val="bullet"/>
        <w:lvlText w:val=""/>
        <w:legacy w:legacy="1" w:legacySpace="0" w:legacyIndent="0"/>
        <w:lvlJc w:val="left"/>
        <w:rPr>
          <w:rFonts w:ascii="Symbol" w:hAnsi="Symbol" w:hint="default"/>
        </w:rPr>
      </w:lvl>
    </w:lvlOverride>
  </w:num>
  <w:num w:numId="7">
    <w:abstractNumId w:val="20"/>
  </w:num>
  <w:num w:numId="8">
    <w:abstractNumId w:val="15"/>
  </w:num>
  <w:num w:numId="9">
    <w:abstractNumId w:val="14"/>
  </w:num>
  <w:num w:numId="10">
    <w:abstractNumId w:val="2"/>
  </w:num>
  <w:num w:numId="11">
    <w:abstractNumId w:val="22"/>
  </w:num>
  <w:num w:numId="12">
    <w:abstractNumId w:val="21"/>
  </w:num>
  <w:num w:numId="13">
    <w:abstractNumId w:val="16"/>
  </w:num>
  <w:num w:numId="14">
    <w:abstractNumId w:val="9"/>
  </w:num>
  <w:num w:numId="15">
    <w:abstractNumId w:val="23"/>
  </w:num>
  <w:num w:numId="16">
    <w:abstractNumId w:val="1"/>
  </w:num>
  <w:num w:numId="17">
    <w:abstractNumId w:val="17"/>
  </w:num>
  <w:num w:numId="18">
    <w:abstractNumId w:val="3"/>
  </w:num>
  <w:num w:numId="19">
    <w:abstractNumId w:val="8"/>
  </w:num>
  <w:num w:numId="20">
    <w:abstractNumId w:val="7"/>
  </w:num>
  <w:num w:numId="21">
    <w:abstractNumId w:val="24"/>
  </w:num>
  <w:num w:numId="22">
    <w:abstractNumId w:val="4"/>
  </w:num>
  <w:num w:numId="23">
    <w:abstractNumId w:val="11"/>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3D"/>
    <w:rsid w:val="000062A3"/>
    <w:rsid w:val="0001104A"/>
    <w:rsid w:val="00011510"/>
    <w:rsid w:val="000225A7"/>
    <w:rsid w:val="00037A33"/>
    <w:rsid w:val="000431B6"/>
    <w:rsid w:val="00052E5C"/>
    <w:rsid w:val="00062F05"/>
    <w:rsid w:val="00072CBF"/>
    <w:rsid w:val="0009107E"/>
    <w:rsid w:val="00095946"/>
    <w:rsid w:val="000A0462"/>
    <w:rsid w:val="000A3499"/>
    <w:rsid w:val="000A3F53"/>
    <w:rsid w:val="000D3FC6"/>
    <w:rsid w:val="000E553E"/>
    <w:rsid w:val="0011323F"/>
    <w:rsid w:val="00130D73"/>
    <w:rsid w:val="0014378C"/>
    <w:rsid w:val="001534DB"/>
    <w:rsid w:val="00154E60"/>
    <w:rsid w:val="001608FB"/>
    <w:rsid w:val="00167E61"/>
    <w:rsid w:val="00172375"/>
    <w:rsid w:val="00172D24"/>
    <w:rsid w:val="00183DC4"/>
    <w:rsid w:val="00184BF4"/>
    <w:rsid w:val="001A15A2"/>
    <w:rsid w:val="001B040C"/>
    <w:rsid w:val="001B0428"/>
    <w:rsid w:val="001B62F1"/>
    <w:rsid w:val="00202BF7"/>
    <w:rsid w:val="002042FB"/>
    <w:rsid w:val="00206976"/>
    <w:rsid w:val="00220F29"/>
    <w:rsid w:val="00222B8D"/>
    <w:rsid w:val="00224E49"/>
    <w:rsid w:val="0023601F"/>
    <w:rsid w:val="00251A88"/>
    <w:rsid w:val="0025264B"/>
    <w:rsid w:val="00262700"/>
    <w:rsid w:val="00262F54"/>
    <w:rsid w:val="00263D48"/>
    <w:rsid w:val="00281F45"/>
    <w:rsid w:val="00286A02"/>
    <w:rsid w:val="00293EE8"/>
    <w:rsid w:val="002A5F02"/>
    <w:rsid w:val="002B3A5C"/>
    <w:rsid w:val="002B5B25"/>
    <w:rsid w:val="002B632B"/>
    <w:rsid w:val="002B6C95"/>
    <w:rsid w:val="002D2866"/>
    <w:rsid w:val="00311EBF"/>
    <w:rsid w:val="0031445D"/>
    <w:rsid w:val="00320BA9"/>
    <w:rsid w:val="003240E9"/>
    <w:rsid w:val="00334084"/>
    <w:rsid w:val="00351851"/>
    <w:rsid w:val="00367049"/>
    <w:rsid w:val="00367DFB"/>
    <w:rsid w:val="00381F73"/>
    <w:rsid w:val="00386001"/>
    <w:rsid w:val="00392ED4"/>
    <w:rsid w:val="003976EF"/>
    <w:rsid w:val="003A7A00"/>
    <w:rsid w:val="003A7FD3"/>
    <w:rsid w:val="003C2726"/>
    <w:rsid w:val="003D53BB"/>
    <w:rsid w:val="003E2570"/>
    <w:rsid w:val="00405566"/>
    <w:rsid w:val="00411B37"/>
    <w:rsid w:val="00432D5F"/>
    <w:rsid w:val="004333C5"/>
    <w:rsid w:val="00434E58"/>
    <w:rsid w:val="004505B2"/>
    <w:rsid w:val="00454988"/>
    <w:rsid w:val="004559D6"/>
    <w:rsid w:val="00464FAB"/>
    <w:rsid w:val="0047767B"/>
    <w:rsid w:val="0048018D"/>
    <w:rsid w:val="00487110"/>
    <w:rsid w:val="00490DAE"/>
    <w:rsid w:val="004A0989"/>
    <w:rsid w:val="004A1C22"/>
    <w:rsid w:val="004B74B1"/>
    <w:rsid w:val="004C48A7"/>
    <w:rsid w:val="004C74FD"/>
    <w:rsid w:val="004D36C7"/>
    <w:rsid w:val="004D4250"/>
    <w:rsid w:val="004D7D38"/>
    <w:rsid w:val="004E4D4C"/>
    <w:rsid w:val="004E69AA"/>
    <w:rsid w:val="004E7161"/>
    <w:rsid w:val="005039D0"/>
    <w:rsid w:val="00512AD8"/>
    <w:rsid w:val="00517C8F"/>
    <w:rsid w:val="00541941"/>
    <w:rsid w:val="00556871"/>
    <w:rsid w:val="0056644F"/>
    <w:rsid w:val="00575417"/>
    <w:rsid w:val="00582D40"/>
    <w:rsid w:val="005B2087"/>
    <w:rsid w:val="005C4330"/>
    <w:rsid w:val="00603526"/>
    <w:rsid w:val="00610A7B"/>
    <w:rsid w:val="00612809"/>
    <w:rsid w:val="00612D71"/>
    <w:rsid w:val="0064004F"/>
    <w:rsid w:val="00663A5F"/>
    <w:rsid w:val="00687589"/>
    <w:rsid w:val="006A2364"/>
    <w:rsid w:val="006C511E"/>
    <w:rsid w:val="006D67AA"/>
    <w:rsid w:val="006F3B19"/>
    <w:rsid w:val="006F451E"/>
    <w:rsid w:val="00703FF3"/>
    <w:rsid w:val="0071109A"/>
    <w:rsid w:val="0071599A"/>
    <w:rsid w:val="0074227A"/>
    <w:rsid w:val="00780065"/>
    <w:rsid w:val="0078636C"/>
    <w:rsid w:val="007B3D19"/>
    <w:rsid w:val="007D1CA9"/>
    <w:rsid w:val="007F4547"/>
    <w:rsid w:val="007F6B4A"/>
    <w:rsid w:val="008160B1"/>
    <w:rsid w:val="00817057"/>
    <w:rsid w:val="00824A19"/>
    <w:rsid w:val="008352E3"/>
    <w:rsid w:val="00870DF1"/>
    <w:rsid w:val="008A2018"/>
    <w:rsid w:val="008B3B84"/>
    <w:rsid w:val="008C0BF4"/>
    <w:rsid w:val="008C1880"/>
    <w:rsid w:val="008C1D3D"/>
    <w:rsid w:val="008C7844"/>
    <w:rsid w:val="008D5E2B"/>
    <w:rsid w:val="008E7C03"/>
    <w:rsid w:val="008F5098"/>
    <w:rsid w:val="00902EF7"/>
    <w:rsid w:val="009118CE"/>
    <w:rsid w:val="00914734"/>
    <w:rsid w:val="0092214B"/>
    <w:rsid w:val="009231D4"/>
    <w:rsid w:val="00936881"/>
    <w:rsid w:val="00940208"/>
    <w:rsid w:val="00944D27"/>
    <w:rsid w:val="00953230"/>
    <w:rsid w:val="00953F8E"/>
    <w:rsid w:val="00970C16"/>
    <w:rsid w:val="00973E05"/>
    <w:rsid w:val="00977F96"/>
    <w:rsid w:val="009853C6"/>
    <w:rsid w:val="009926FE"/>
    <w:rsid w:val="009952DF"/>
    <w:rsid w:val="009A252B"/>
    <w:rsid w:val="009C59C8"/>
    <w:rsid w:val="009D314A"/>
    <w:rsid w:val="009D4525"/>
    <w:rsid w:val="009D4D37"/>
    <w:rsid w:val="009F6ED1"/>
    <w:rsid w:val="00A00964"/>
    <w:rsid w:val="00A032B9"/>
    <w:rsid w:val="00A1145D"/>
    <w:rsid w:val="00A23844"/>
    <w:rsid w:val="00A23989"/>
    <w:rsid w:val="00A45FE5"/>
    <w:rsid w:val="00A53487"/>
    <w:rsid w:val="00A535AA"/>
    <w:rsid w:val="00A57996"/>
    <w:rsid w:val="00A60169"/>
    <w:rsid w:val="00A672F7"/>
    <w:rsid w:val="00A73E52"/>
    <w:rsid w:val="00A74960"/>
    <w:rsid w:val="00A86D0C"/>
    <w:rsid w:val="00A93BF1"/>
    <w:rsid w:val="00AA0C46"/>
    <w:rsid w:val="00AB1F09"/>
    <w:rsid w:val="00AD0BBC"/>
    <w:rsid w:val="00B51F62"/>
    <w:rsid w:val="00B65F76"/>
    <w:rsid w:val="00B66477"/>
    <w:rsid w:val="00B717EA"/>
    <w:rsid w:val="00B746D9"/>
    <w:rsid w:val="00B84409"/>
    <w:rsid w:val="00BA12BC"/>
    <w:rsid w:val="00BA1D16"/>
    <w:rsid w:val="00BA59C9"/>
    <w:rsid w:val="00BB4FB4"/>
    <w:rsid w:val="00BB79A5"/>
    <w:rsid w:val="00BE0D13"/>
    <w:rsid w:val="00BE44D8"/>
    <w:rsid w:val="00BF2566"/>
    <w:rsid w:val="00C11634"/>
    <w:rsid w:val="00C16F04"/>
    <w:rsid w:val="00C2102C"/>
    <w:rsid w:val="00C21815"/>
    <w:rsid w:val="00C37432"/>
    <w:rsid w:val="00C40587"/>
    <w:rsid w:val="00C656E7"/>
    <w:rsid w:val="00C71798"/>
    <w:rsid w:val="00C77A40"/>
    <w:rsid w:val="00C95F8E"/>
    <w:rsid w:val="00CA0FD3"/>
    <w:rsid w:val="00CA13F6"/>
    <w:rsid w:val="00CB1761"/>
    <w:rsid w:val="00CB47DF"/>
    <w:rsid w:val="00CB720B"/>
    <w:rsid w:val="00CC1342"/>
    <w:rsid w:val="00CC35C5"/>
    <w:rsid w:val="00CD300E"/>
    <w:rsid w:val="00CF2214"/>
    <w:rsid w:val="00D36246"/>
    <w:rsid w:val="00D56DA6"/>
    <w:rsid w:val="00D62B71"/>
    <w:rsid w:val="00D66497"/>
    <w:rsid w:val="00D72179"/>
    <w:rsid w:val="00D81BD9"/>
    <w:rsid w:val="00DA074B"/>
    <w:rsid w:val="00DB1B1F"/>
    <w:rsid w:val="00DB2F76"/>
    <w:rsid w:val="00DC5355"/>
    <w:rsid w:val="00E12277"/>
    <w:rsid w:val="00E27B12"/>
    <w:rsid w:val="00E42263"/>
    <w:rsid w:val="00E53716"/>
    <w:rsid w:val="00E67B07"/>
    <w:rsid w:val="00E7329A"/>
    <w:rsid w:val="00E7655E"/>
    <w:rsid w:val="00E8664D"/>
    <w:rsid w:val="00E95E53"/>
    <w:rsid w:val="00EB7A1F"/>
    <w:rsid w:val="00ED0F66"/>
    <w:rsid w:val="00ED2AD7"/>
    <w:rsid w:val="00EF0C99"/>
    <w:rsid w:val="00EF6ED6"/>
    <w:rsid w:val="00F03C82"/>
    <w:rsid w:val="00F223CF"/>
    <w:rsid w:val="00F42414"/>
    <w:rsid w:val="00F50128"/>
    <w:rsid w:val="00F65E2A"/>
    <w:rsid w:val="00F76782"/>
    <w:rsid w:val="00F87000"/>
    <w:rsid w:val="00FA651E"/>
    <w:rsid w:val="00FB6415"/>
    <w:rsid w:val="00FD00BE"/>
    <w:rsid w:val="00FF50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F25E"/>
  <w15:docId w15:val="{C6A71C16-A1A8-4932-A914-D0293A5C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D3D"/>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8C1D3D"/>
    <w:pPr>
      <w:keepNext/>
      <w:jc w:val="both"/>
      <w:outlineLvl w:val="0"/>
    </w:pPr>
    <w:rPr>
      <w:szCs w:val="20"/>
      <w:lang w:val="en-GB" w:eastAsia="en-US"/>
    </w:rPr>
  </w:style>
  <w:style w:type="paragraph" w:styleId="Heading3">
    <w:name w:val="heading 3"/>
    <w:basedOn w:val="Normal"/>
    <w:next w:val="Normal"/>
    <w:link w:val="Heading3Char"/>
    <w:uiPriority w:val="99"/>
    <w:qFormat/>
    <w:rsid w:val="008C1D3D"/>
    <w:pPr>
      <w:keepNext/>
      <w:outlineLvl w:val="2"/>
    </w:pPr>
    <w:rPr>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C1D3D"/>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uiPriority w:val="99"/>
    <w:rsid w:val="008C1D3D"/>
    <w:rPr>
      <w:rFonts w:ascii="Times New Roman" w:eastAsia="Times New Roman" w:hAnsi="Times New Roman" w:cs="Times New Roman"/>
      <w:b/>
      <w:sz w:val="24"/>
      <w:szCs w:val="20"/>
      <w:lang w:val="en-GB"/>
    </w:rPr>
  </w:style>
  <w:style w:type="paragraph" w:styleId="ListParagraph">
    <w:name w:val="List Paragraph"/>
    <w:basedOn w:val="Normal"/>
    <w:uiPriority w:val="34"/>
    <w:qFormat/>
    <w:rsid w:val="008C1D3D"/>
    <w:pPr>
      <w:ind w:left="720"/>
      <w:contextualSpacing/>
    </w:pPr>
  </w:style>
  <w:style w:type="paragraph" w:styleId="BodyText">
    <w:name w:val="Body Text"/>
    <w:basedOn w:val="Normal"/>
    <w:link w:val="BodyTextChar"/>
    <w:uiPriority w:val="99"/>
    <w:rsid w:val="008C1D3D"/>
    <w:rPr>
      <w:szCs w:val="20"/>
      <w:lang w:val="en-GB" w:eastAsia="en-US"/>
    </w:rPr>
  </w:style>
  <w:style w:type="character" w:customStyle="1" w:styleId="BodyTextChar">
    <w:name w:val="Body Text Char"/>
    <w:basedOn w:val="DefaultParagraphFont"/>
    <w:link w:val="BodyText"/>
    <w:uiPriority w:val="99"/>
    <w:rsid w:val="008C1D3D"/>
    <w:rPr>
      <w:rFonts w:ascii="Times New Roman" w:eastAsia="Times New Roman" w:hAnsi="Times New Roman" w:cs="Times New Roman"/>
      <w:sz w:val="24"/>
      <w:szCs w:val="20"/>
      <w:lang w:val="en-GB"/>
    </w:rPr>
  </w:style>
  <w:style w:type="character" w:styleId="Hyperlink">
    <w:name w:val="Hyperlink"/>
    <w:basedOn w:val="DefaultParagraphFont"/>
    <w:uiPriority w:val="99"/>
    <w:rsid w:val="008C1D3D"/>
    <w:rPr>
      <w:rFonts w:cs="Times New Roman"/>
      <w:color w:val="0000FF"/>
      <w:u w:val="single"/>
    </w:rPr>
  </w:style>
  <w:style w:type="paragraph" w:styleId="BodyText3">
    <w:name w:val="Body Text 3"/>
    <w:basedOn w:val="Normal"/>
    <w:link w:val="BodyText3Char"/>
    <w:uiPriority w:val="99"/>
    <w:rsid w:val="008C1D3D"/>
    <w:pPr>
      <w:jc w:val="both"/>
    </w:pPr>
    <w:rPr>
      <w:szCs w:val="20"/>
      <w:lang w:val="en-GB" w:eastAsia="en-US"/>
    </w:rPr>
  </w:style>
  <w:style w:type="character" w:customStyle="1" w:styleId="BodyText3Char">
    <w:name w:val="Body Text 3 Char"/>
    <w:basedOn w:val="DefaultParagraphFont"/>
    <w:link w:val="BodyText3"/>
    <w:uiPriority w:val="99"/>
    <w:rsid w:val="008C1D3D"/>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9853C6"/>
    <w:pPr>
      <w:tabs>
        <w:tab w:val="center" w:pos="4513"/>
        <w:tab w:val="right" w:pos="9026"/>
      </w:tabs>
    </w:pPr>
  </w:style>
  <w:style w:type="character" w:customStyle="1" w:styleId="HeaderChar">
    <w:name w:val="Header Char"/>
    <w:basedOn w:val="DefaultParagraphFont"/>
    <w:link w:val="Header"/>
    <w:uiPriority w:val="99"/>
    <w:rsid w:val="009853C6"/>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853C6"/>
    <w:pPr>
      <w:tabs>
        <w:tab w:val="center" w:pos="4513"/>
        <w:tab w:val="right" w:pos="9026"/>
      </w:tabs>
    </w:pPr>
  </w:style>
  <w:style w:type="character" w:customStyle="1" w:styleId="FooterChar">
    <w:name w:val="Footer Char"/>
    <w:basedOn w:val="DefaultParagraphFont"/>
    <w:link w:val="Footer"/>
    <w:uiPriority w:val="99"/>
    <w:rsid w:val="009853C6"/>
    <w:rPr>
      <w:rFonts w:ascii="Times New Roman" w:eastAsia="Times New Roman" w:hAnsi="Times New Roman" w:cs="Times New Roman"/>
      <w:sz w:val="24"/>
      <w:szCs w:val="24"/>
      <w:lang w:eastAsia="en-AU"/>
    </w:rPr>
  </w:style>
  <w:style w:type="paragraph" w:styleId="DocumentMap">
    <w:name w:val="Document Map"/>
    <w:basedOn w:val="Normal"/>
    <w:link w:val="DocumentMapChar"/>
    <w:uiPriority w:val="99"/>
    <w:semiHidden/>
    <w:unhideWhenUsed/>
    <w:rsid w:val="00703FF3"/>
    <w:rPr>
      <w:rFonts w:ascii="Tahoma" w:hAnsi="Tahoma" w:cs="Tahoma"/>
      <w:sz w:val="16"/>
      <w:szCs w:val="16"/>
    </w:rPr>
  </w:style>
  <w:style w:type="character" w:customStyle="1" w:styleId="DocumentMapChar">
    <w:name w:val="Document Map Char"/>
    <w:basedOn w:val="DefaultParagraphFont"/>
    <w:link w:val="DocumentMap"/>
    <w:uiPriority w:val="99"/>
    <w:semiHidden/>
    <w:rsid w:val="00703FF3"/>
    <w:rPr>
      <w:rFonts w:ascii="Tahoma" w:eastAsia="Times New Roman" w:hAnsi="Tahoma" w:cs="Tahoma"/>
      <w:sz w:val="16"/>
      <w:szCs w:val="16"/>
      <w:lang w:eastAsia="en-AU"/>
    </w:rPr>
  </w:style>
  <w:style w:type="paragraph" w:styleId="BalloonText">
    <w:name w:val="Balloon Text"/>
    <w:basedOn w:val="Normal"/>
    <w:link w:val="BalloonTextChar"/>
    <w:uiPriority w:val="99"/>
    <w:semiHidden/>
    <w:unhideWhenUsed/>
    <w:rsid w:val="00612D71"/>
    <w:rPr>
      <w:rFonts w:ascii="Tahoma" w:hAnsi="Tahoma" w:cs="Tahoma"/>
      <w:sz w:val="16"/>
      <w:szCs w:val="16"/>
    </w:rPr>
  </w:style>
  <w:style w:type="character" w:customStyle="1" w:styleId="BalloonTextChar">
    <w:name w:val="Balloon Text Char"/>
    <w:basedOn w:val="DefaultParagraphFont"/>
    <w:link w:val="BalloonText"/>
    <w:uiPriority w:val="99"/>
    <w:semiHidden/>
    <w:rsid w:val="00612D71"/>
    <w:rPr>
      <w:rFonts w:ascii="Tahoma" w:eastAsia="Times New Roman" w:hAnsi="Tahoma" w:cs="Tahoma"/>
      <w:sz w:val="16"/>
      <w:szCs w:val="16"/>
      <w:lang w:eastAsia="en-AU"/>
    </w:rPr>
  </w:style>
  <w:style w:type="paragraph" w:customStyle="1" w:styleId="Default">
    <w:name w:val="Default"/>
    <w:rsid w:val="00A2384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C59C8"/>
    <w:rPr>
      <w:color w:val="800080" w:themeColor="followedHyperlink"/>
      <w:u w:val="single"/>
    </w:rPr>
  </w:style>
  <w:style w:type="character" w:styleId="UnresolvedMention">
    <w:name w:val="Unresolved Mention"/>
    <w:basedOn w:val="DefaultParagraphFont"/>
    <w:uiPriority w:val="99"/>
    <w:semiHidden/>
    <w:unhideWhenUsed/>
    <w:rsid w:val="00BB7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23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vintam@ust.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1005</Words>
  <Characters>5731</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La Trobe University</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rhoye</dc:creator>
  <cp:lastModifiedBy>Kim-Pong Tam</cp:lastModifiedBy>
  <cp:revision>7</cp:revision>
  <dcterms:created xsi:type="dcterms:W3CDTF">2020-03-01T07:30:00Z</dcterms:created>
  <dcterms:modified xsi:type="dcterms:W3CDTF">2022-01-26T08:26:00Z</dcterms:modified>
</cp:coreProperties>
</file>